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rFonts w:ascii="Calibri" w:cs="Calibri" w:hAnsi="Calibri" w:eastAsia="Calibri"/>
          <w:b w:val="1"/>
          <w:bCs w:val="1"/>
          <w:sz w:val="20"/>
          <w:szCs w:val="20"/>
        </w:rPr>
      </w:pPr>
      <w:r>
        <w:rPr>
          <w:rFonts w:ascii="Calibri" w:cs="Calibri" w:hAnsi="Calibri" w:eastAsia="Calibri"/>
          <w:b w:val="1"/>
          <w:bCs w:val="1"/>
          <w:sz w:val="20"/>
          <w:szCs w:val="20"/>
          <w:rtl w:val="0"/>
          <w:lang w:val="en-US"/>
        </w:rPr>
        <w:t>Department of Information Technology</w:t>
      </w:r>
    </w:p>
    <w:p>
      <w:pPr>
        <w:pStyle w:val="Body A"/>
        <w:spacing w:after="0" w:line="240" w:lineRule="auto"/>
        <w:jc w:val="center"/>
        <w:rPr>
          <w:rFonts w:ascii="Calibri" w:cs="Calibri" w:hAnsi="Calibri" w:eastAsia="Calibri"/>
          <w:b w:val="1"/>
          <w:bCs w:val="1"/>
          <w:sz w:val="20"/>
          <w:szCs w:val="20"/>
        </w:rPr>
      </w:pPr>
      <w:r>
        <w:rPr>
          <w:rFonts w:ascii="Calibri" w:cs="Calibri" w:hAnsi="Calibri" w:eastAsia="Calibri"/>
          <w:b w:val="1"/>
          <w:bCs w:val="1"/>
          <w:sz w:val="20"/>
          <w:szCs w:val="20"/>
          <w:rtl w:val="0"/>
          <w:lang w:val="en-US"/>
        </w:rPr>
        <w:t>Indian Institute of Engineering Science and Technology, Shibpur</w:t>
      </w:r>
    </w:p>
    <w:p>
      <w:pPr>
        <w:pStyle w:val="Body A"/>
        <w:spacing w:after="0" w:line="240" w:lineRule="auto"/>
        <w:jc w:val="center"/>
        <w:rPr>
          <w:sz w:val="20"/>
          <w:szCs w:val="20"/>
        </w:rPr>
      </w:pPr>
      <w:r>
        <w:rPr>
          <w:sz w:val="20"/>
          <w:szCs w:val="20"/>
          <w:rtl w:val="0"/>
          <w:lang w:val="en-US"/>
        </w:rPr>
        <w:t xml:space="preserve">Proposed Course Structure for Two-Year M. Tech (Information Technology) Program </w:t>
      </w:r>
    </w:p>
    <w:p>
      <w:pPr>
        <w:pStyle w:val="header"/>
        <w:pBdr>
          <w:top w:val="nil"/>
          <w:left w:val="nil"/>
          <w:bottom w:val="single" w:color="000000" w:sz="4" w:space="0" w:shadow="0" w:frame="0"/>
          <w:right w:val="nil"/>
        </w:pBdr>
        <w:tabs>
          <w:tab w:val="right" w:pos="9000"/>
          <w:tab w:val="clear" w:pos="9360"/>
        </w:tabs>
        <w:jc w:val="center"/>
        <w:rPr>
          <w:rFonts w:ascii="Calibri" w:cs="Calibri" w:hAnsi="Calibri" w:eastAsia="Calibri"/>
          <w:sz w:val="20"/>
          <w:szCs w:val="20"/>
        </w:rPr>
      </w:pPr>
      <w:r>
        <w:rPr>
          <w:rFonts w:ascii="Calibri" w:cs="Calibri" w:hAnsi="Calibri" w:eastAsia="Calibri"/>
          <w:sz w:val="20"/>
          <w:szCs w:val="20"/>
          <w:rtl w:val="0"/>
          <w:lang w:val="en-US"/>
        </w:rPr>
        <w:t>(From 2019 Onward)</w:t>
      </w:r>
    </w:p>
    <w:p>
      <w:pPr>
        <w:pStyle w:val="Body A"/>
        <w:shd w:val="clear" w:color="auto" w:fill="e7e6e6"/>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First Semester</w:t>
      </w: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06"/>
        <w:gridCol w:w="1701"/>
        <w:gridCol w:w="3752"/>
        <w:gridCol w:w="1961"/>
      </w:tblGrid>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libri" w:cs="Calibri" w:hAnsi="Calibri" w:eastAsia="Calibri"/>
                <w:b w:val="1"/>
                <w:bCs w:val="1"/>
                <w:sz w:val="20"/>
                <w:szCs w:val="20"/>
                <w:rtl w:val="0"/>
                <w:lang w:val="en-US"/>
              </w:rPr>
              <w:t>Serial Number</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Subject Code</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Paper</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Credit</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1</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5101</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I: Algorithms</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5102</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II: Advanced Computer Architecture</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5103</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III: Advanced Communication Systems</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4</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512X</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IV: Electives (Dept.)</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5</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516X</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V: Electives ( Open)</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30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Theory Subtotal</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15</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6</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5171</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Lab I: Algorithms Laboratory</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7</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5172</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Lab II: Advanced Computer ArchitectureLaboratory</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8</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5173</w:t>
            </w:r>
          </w:p>
        </w:tc>
        <w:tc>
          <w:tcPr>
            <w:tcW w:type="dxa" w:w="37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Lab III: Advanced Communication SystemsLaboratory</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w:t>
            </w:r>
          </w:p>
        </w:tc>
      </w:tr>
      <w:tr>
        <w:tblPrEx>
          <w:shd w:val="clear" w:color="auto" w:fill="d0ddef"/>
        </w:tblPrEx>
        <w:trPr>
          <w:trHeight w:val="30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Practical Subtotal</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6</w:t>
            </w:r>
          </w:p>
        </w:tc>
      </w:tr>
      <w:tr>
        <w:tblPrEx>
          <w:shd w:val="clear" w:color="auto" w:fill="d0ddef"/>
        </w:tblPrEx>
        <w:trPr>
          <w:trHeight w:val="30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Total Credit</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21</w:t>
            </w:r>
          </w:p>
        </w:tc>
      </w:tr>
    </w:tbl>
    <w:p>
      <w:pPr>
        <w:pStyle w:val="Body A"/>
        <w:widowControl w:val="0"/>
        <w:shd w:val="clear" w:color="auto" w:fill="e7e6e6"/>
        <w:spacing w:after="0" w:line="240" w:lineRule="auto"/>
        <w:ind w:left="108" w:hanging="108"/>
        <w:rPr>
          <w:rFonts w:ascii="Calibri" w:cs="Calibri" w:hAnsi="Calibri" w:eastAsia="Calibri"/>
          <w:b w:val="1"/>
          <w:bCs w:val="1"/>
          <w:sz w:val="20"/>
          <w:szCs w:val="20"/>
        </w:rPr>
      </w:pPr>
    </w:p>
    <w:p>
      <w:pPr>
        <w:pStyle w:val="Body A"/>
        <w:widowControl w:val="0"/>
        <w:shd w:val="clear" w:color="auto" w:fill="e7e6e6"/>
        <w:spacing w:after="0" w:line="240" w:lineRule="auto"/>
        <w:rPr>
          <w:b w:val="1"/>
          <w:bCs w:val="1"/>
          <w:sz w:val="20"/>
          <w:szCs w:val="20"/>
        </w:rPr>
      </w:pPr>
    </w:p>
    <w:p>
      <w:pPr>
        <w:pStyle w:val="Body A"/>
        <w:spacing w:after="0" w:line="240" w:lineRule="auto"/>
        <w:rPr>
          <w:b w:val="1"/>
          <w:bCs w:val="1"/>
          <w:sz w:val="20"/>
          <w:szCs w:val="20"/>
        </w:rPr>
      </w:pPr>
    </w:p>
    <w:p>
      <w:pPr>
        <w:pStyle w:val="Body A"/>
        <w:shd w:val="clear" w:color="auto" w:fill="dfdfdf"/>
        <w:spacing w:after="0" w:line="240" w:lineRule="auto"/>
        <w:rPr>
          <w:sz w:val="20"/>
          <w:szCs w:val="20"/>
        </w:rPr>
      </w:pPr>
      <w:r>
        <w:rPr>
          <w:rFonts w:ascii="Calibri" w:cs="Calibri" w:hAnsi="Calibri" w:eastAsia="Calibri"/>
          <w:b w:val="1"/>
          <w:bCs w:val="1"/>
          <w:sz w:val="20"/>
          <w:szCs w:val="20"/>
          <w:rtl w:val="0"/>
          <w:lang w:val="en-US"/>
        </w:rPr>
        <w:t>First Semester Electives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48"/>
        <w:gridCol w:w="4594"/>
      </w:tblGrid>
      <w:tr>
        <w:tblPrEx>
          <w:shd w:val="clear" w:color="auto" w:fill="d0ddef"/>
        </w:tblPrEx>
        <w:trPr>
          <w:trHeight w:val="240" w:hRule="atLeast"/>
        </w:trPr>
        <w:tc>
          <w:tcPr>
            <w:tcW w:type="dxa" w:w="4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cs="Calibri" w:hAnsi="Calibri" w:eastAsia="Calibri"/>
                <w:b w:val="1"/>
                <w:bCs w:val="1"/>
                <w:sz w:val="20"/>
                <w:szCs w:val="20"/>
                <w:rtl w:val="0"/>
                <w:lang w:val="en-US"/>
              </w:rPr>
              <w:t xml:space="preserve">Paper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IV: Elective (Departmental)</w:t>
            </w:r>
          </w:p>
        </w:tc>
        <w:tc>
          <w:tcPr>
            <w:tcW w:type="dxa" w:w="4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 xml:space="preserve">Paper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V: Elective (Open)</w:t>
            </w:r>
          </w:p>
        </w:tc>
      </w:tr>
      <w:tr>
        <w:tblPrEx>
          <w:shd w:val="clear" w:color="auto" w:fill="d0ddef"/>
        </w:tblPrEx>
        <w:trPr>
          <w:trHeight w:val="2870" w:hRule="atLeast"/>
        </w:trPr>
        <w:tc>
          <w:tcPr>
            <w:tcW w:type="dxa" w:w="4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sz w:val="20"/>
                <w:szCs w:val="20"/>
                <w:lang w:val="en-US"/>
              </w:rPr>
            </w:pPr>
            <w:r>
              <w:rPr>
                <w:sz w:val="20"/>
                <w:szCs w:val="20"/>
                <w:rtl w:val="0"/>
                <w:lang w:val="en-US"/>
              </w:rPr>
              <w:t>Soft Computing Techniques (IT 5121)</w:t>
            </w:r>
          </w:p>
          <w:p>
            <w:pPr>
              <w:pStyle w:val="List Paragraph"/>
              <w:numPr>
                <w:ilvl w:val="0"/>
                <w:numId w:val="1"/>
              </w:numPr>
              <w:bidi w:val="0"/>
              <w:spacing w:after="0" w:line="240" w:lineRule="auto"/>
              <w:ind w:right="0"/>
              <w:jc w:val="left"/>
              <w:rPr>
                <w:sz w:val="20"/>
                <w:szCs w:val="20"/>
                <w:rtl w:val="0"/>
                <w:lang w:val="en-US"/>
              </w:rPr>
            </w:pPr>
            <w:r>
              <w:rPr>
                <w:sz w:val="20"/>
                <w:szCs w:val="20"/>
                <w:rtl w:val="0"/>
                <w:lang w:val="en-US"/>
              </w:rPr>
              <w:t>Embedded Systems and IoT (IT 5122)</w:t>
            </w:r>
          </w:p>
          <w:p>
            <w:pPr>
              <w:pStyle w:val="List Paragraph"/>
              <w:numPr>
                <w:ilvl w:val="0"/>
                <w:numId w:val="1"/>
              </w:numPr>
              <w:bidi w:val="0"/>
              <w:spacing w:after="0" w:line="240" w:lineRule="auto"/>
              <w:ind w:right="0"/>
              <w:jc w:val="left"/>
              <w:rPr>
                <w:sz w:val="20"/>
                <w:szCs w:val="20"/>
                <w:rtl w:val="0"/>
                <w:lang w:val="en-US"/>
              </w:rPr>
            </w:pPr>
            <w:r>
              <w:rPr>
                <w:sz w:val="20"/>
                <w:szCs w:val="20"/>
                <w:rtl w:val="0"/>
                <w:lang w:val="en-US"/>
              </w:rPr>
              <w:t>Pervasive Computing (IT 5123)</w:t>
            </w:r>
          </w:p>
          <w:p>
            <w:pPr>
              <w:pStyle w:val="List Paragraph"/>
              <w:numPr>
                <w:ilvl w:val="0"/>
                <w:numId w:val="1"/>
              </w:numPr>
              <w:bidi w:val="0"/>
              <w:spacing w:after="0" w:line="240" w:lineRule="auto"/>
              <w:ind w:right="0"/>
              <w:jc w:val="left"/>
              <w:rPr>
                <w:sz w:val="20"/>
                <w:szCs w:val="20"/>
                <w:rtl w:val="0"/>
                <w:lang w:val="en-US"/>
              </w:rPr>
            </w:pPr>
            <w:r>
              <w:rPr>
                <w:sz w:val="20"/>
                <w:szCs w:val="20"/>
                <w:rtl w:val="0"/>
                <w:lang w:val="en-US"/>
              </w:rPr>
              <w:t>Discrete and Computational Geometry (IT 5124)</w:t>
            </w:r>
          </w:p>
          <w:p>
            <w:pPr>
              <w:pStyle w:val="List Paragraph"/>
              <w:numPr>
                <w:ilvl w:val="0"/>
                <w:numId w:val="1"/>
              </w:numPr>
              <w:bidi w:val="0"/>
              <w:spacing w:after="0" w:line="240" w:lineRule="auto"/>
              <w:ind w:right="0"/>
              <w:jc w:val="left"/>
              <w:rPr>
                <w:sz w:val="20"/>
                <w:szCs w:val="20"/>
                <w:rtl w:val="0"/>
                <w:lang w:val="en-US"/>
              </w:rPr>
            </w:pPr>
            <w:r>
              <w:rPr>
                <w:sz w:val="20"/>
                <w:szCs w:val="20"/>
                <w:rtl w:val="0"/>
                <w:lang w:val="en-US"/>
              </w:rPr>
              <w:t>Information and Coding Theory (IT 5125)</w:t>
            </w:r>
          </w:p>
          <w:p>
            <w:pPr>
              <w:pStyle w:val="List Paragraph"/>
              <w:numPr>
                <w:ilvl w:val="0"/>
                <w:numId w:val="1"/>
              </w:numPr>
              <w:bidi w:val="0"/>
              <w:spacing w:after="0" w:line="240" w:lineRule="auto"/>
              <w:ind w:right="0"/>
              <w:jc w:val="left"/>
              <w:rPr>
                <w:sz w:val="20"/>
                <w:szCs w:val="20"/>
                <w:rtl w:val="0"/>
                <w:lang w:val="en-US"/>
              </w:rPr>
            </w:pPr>
            <w:r>
              <w:rPr>
                <w:sz w:val="20"/>
                <w:szCs w:val="20"/>
                <w:rtl w:val="0"/>
                <w:lang w:val="en-US"/>
              </w:rPr>
              <w:t>Design of Operating Systems (IT 5126)</w:t>
            </w:r>
          </w:p>
          <w:p>
            <w:pPr>
              <w:pStyle w:val="List Paragraph"/>
              <w:numPr>
                <w:ilvl w:val="0"/>
                <w:numId w:val="1"/>
              </w:numPr>
              <w:bidi w:val="0"/>
              <w:spacing w:after="0" w:line="240" w:lineRule="auto"/>
              <w:ind w:right="0"/>
              <w:jc w:val="left"/>
              <w:rPr>
                <w:sz w:val="20"/>
                <w:szCs w:val="20"/>
                <w:rtl w:val="0"/>
                <w:lang w:val="en-US"/>
              </w:rPr>
            </w:pPr>
            <w:r>
              <w:rPr>
                <w:sz w:val="20"/>
                <w:szCs w:val="20"/>
                <w:rtl w:val="0"/>
                <w:lang w:val="en-US"/>
              </w:rPr>
              <w:t>Mathematics for Computation (IT 5127)</w:t>
            </w:r>
          </w:p>
        </w:tc>
        <w:tc>
          <w:tcPr>
            <w:tcW w:type="dxa" w:w="4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
              </w:numPr>
              <w:spacing w:after="0" w:line="240" w:lineRule="auto"/>
              <w:rPr>
                <w:sz w:val="20"/>
                <w:szCs w:val="20"/>
                <w:lang w:val="en-US"/>
              </w:rPr>
            </w:pPr>
            <w:r>
              <w:rPr>
                <w:sz w:val="20"/>
                <w:szCs w:val="20"/>
                <w:rtl w:val="0"/>
                <w:lang w:val="en-US"/>
              </w:rPr>
              <w:t>Complex Systems and Cellular Automata     (IT 5161)</w:t>
            </w:r>
          </w:p>
          <w:p>
            <w:pPr>
              <w:pStyle w:val="List Paragraph"/>
              <w:numPr>
                <w:ilvl w:val="0"/>
                <w:numId w:val="2"/>
              </w:numPr>
              <w:bidi w:val="0"/>
              <w:spacing w:after="0" w:line="240" w:lineRule="auto"/>
              <w:ind w:right="0"/>
              <w:jc w:val="left"/>
              <w:rPr>
                <w:sz w:val="20"/>
                <w:szCs w:val="20"/>
                <w:rtl w:val="0"/>
                <w:lang w:val="en-US"/>
              </w:rPr>
            </w:pPr>
            <w:r>
              <w:rPr>
                <w:sz w:val="20"/>
                <w:szCs w:val="20"/>
                <w:rtl w:val="0"/>
                <w:lang w:val="en-US"/>
              </w:rPr>
              <w:t>Wireless Networks (IT 5162)</w:t>
            </w:r>
          </w:p>
          <w:p>
            <w:pPr>
              <w:pStyle w:val="List Paragraph"/>
              <w:numPr>
                <w:ilvl w:val="0"/>
                <w:numId w:val="2"/>
              </w:numPr>
              <w:bidi w:val="0"/>
              <w:spacing w:after="0" w:line="240" w:lineRule="auto"/>
              <w:ind w:right="0"/>
              <w:jc w:val="left"/>
              <w:rPr>
                <w:sz w:val="20"/>
                <w:szCs w:val="20"/>
                <w:rtl w:val="0"/>
                <w:lang w:val="en-US"/>
              </w:rPr>
            </w:pPr>
            <w:r>
              <w:rPr>
                <w:sz w:val="20"/>
                <w:szCs w:val="20"/>
                <w:rtl w:val="0"/>
                <w:lang w:val="en-US"/>
              </w:rPr>
              <w:t>Cryptographic Techniques (IT 5163)</w:t>
            </w:r>
          </w:p>
          <w:p>
            <w:pPr>
              <w:pStyle w:val="List Paragraph"/>
              <w:numPr>
                <w:ilvl w:val="0"/>
                <w:numId w:val="2"/>
              </w:numPr>
              <w:bidi w:val="0"/>
              <w:spacing w:after="0" w:line="240" w:lineRule="auto"/>
              <w:ind w:right="0"/>
              <w:jc w:val="left"/>
              <w:rPr>
                <w:sz w:val="20"/>
                <w:szCs w:val="20"/>
                <w:rtl w:val="0"/>
                <w:lang w:val="en-US"/>
              </w:rPr>
            </w:pPr>
            <w:r>
              <w:rPr>
                <w:sz w:val="20"/>
                <w:szCs w:val="20"/>
                <w:rtl w:val="0"/>
                <w:lang w:val="en-US"/>
              </w:rPr>
              <w:t>Medical Image Processing (IT 5164)</w:t>
            </w:r>
          </w:p>
          <w:p>
            <w:pPr>
              <w:pStyle w:val="List Paragraph"/>
              <w:numPr>
                <w:ilvl w:val="0"/>
                <w:numId w:val="2"/>
              </w:numPr>
              <w:bidi w:val="0"/>
              <w:spacing w:after="0" w:line="240" w:lineRule="auto"/>
              <w:ind w:right="0"/>
              <w:jc w:val="left"/>
              <w:rPr>
                <w:sz w:val="20"/>
                <w:szCs w:val="20"/>
                <w:rtl w:val="0"/>
                <w:lang w:val="en-US"/>
              </w:rPr>
            </w:pPr>
            <w:r>
              <w:rPr>
                <w:sz w:val="20"/>
                <w:szCs w:val="20"/>
                <w:rtl w:val="0"/>
                <w:lang w:val="en-US"/>
              </w:rPr>
              <w:t>Multi-core Architecture and Parallel Programming (IT 5165)</w:t>
            </w:r>
          </w:p>
          <w:p>
            <w:pPr>
              <w:pStyle w:val="List Paragraph"/>
              <w:numPr>
                <w:ilvl w:val="0"/>
                <w:numId w:val="2"/>
              </w:numPr>
              <w:bidi w:val="0"/>
              <w:spacing w:after="0" w:line="240" w:lineRule="auto"/>
              <w:ind w:right="0"/>
              <w:jc w:val="left"/>
              <w:rPr>
                <w:sz w:val="20"/>
                <w:szCs w:val="20"/>
                <w:rtl w:val="0"/>
                <w:lang w:val="en-US"/>
              </w:rPr>
            </w:pPr>
            <w:r>
              <w:rPr>
                <w:sz w:val="20"/>
                <w:szCs w:val="20"/>
                <w:rtl w:val="0"/>
                <w:lang w:val="en-US"/>
              </w:rPr>
              <w:t>Introduction to Embedded Systems (IT 5166)</w:t>
            </w:r>
          </w:p>
        </w:tc>
      </w:tr>
    </w:tbl>
    <w:p>
      <w:pPr>
        <w:pStyle w:val="Body A"/>
        <w:widowControl w:val="0"/>
        <w:shd w:val="clear" w:color="auto" w:fill="dfdfdf"/>
        <w:spacing w:after="0" w:line="240" w:lineRule="auto"/>
        <w:ind w:left="108" w:hanging="108"/>
        <w:rPr>
          <w:sz w:val="20"/>
          <w:szCs w:val="20"/>
        </w:rPr>
      </w:pPr>
    </w:p>
    <w:p>
      <w:pPr>
        <w:pStyle w:val="Body A"/>
        <w:widowControl w:val="0"/>
        <w:shd w:val="clear" w:color="auto" w:fill="dfdfdf"/>
        <w:spacing w:after="0" w:line="240" w:lineRule="auto"/>
        <w:rPr>
          <w:sz w:val="20"/>
          <w:szCs w:val="20"/>
        </w:rPr>
      </w:pPr>
    </w:p>
    <w:p>
      <w:pPr>
        <w:pStyle w:val="Body A"/>
        <w:spacing w:after="0" w:line="240" w:lineRule="auto"/>
        <w:rPr>
          <w:b w:val="1"/>
          <w:bCs w:val="1"/>
          <w:sz w:val="20"/>
          <w:szCs w:val="20"/>
        </w:rPr>
      </w:pPr>
    </w:p>
    <w:p>
      <w:pPr>
        <w:pStyle w:val="Body A"/>
        <w:spacing w:after="0" w:line="240" w:lineRule="auto"/>
        <w:rPr>
          <w:b w:val="1"/>
          <w:bCs w:val="1"/>
          <w:sz w:val="20"/>
          <w:szCs w:val="20"/>
        </w:rPr>
      </w:pPr>
    </w:p>
    <w:p>
      <w:pPr>
        <w:pStyle w:val="Body A"/>
        <w:shd w:val="clear" w:color="auto" w:fill="dfdfdf"/>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Second Semester </w:t>
      </w: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06"/>
        <w:gridCol w:w="1543"/>
        <w:gridCol w:w="3910"/>
        <w:gridCol w:w="1961"/>
      </w:tblGrid>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alibri" w:cs="Calibri" w:hAnsi="Calibri" w:eastAsia="Calibri"/>
                <w:b w:val="1"/>
                <w:bCs w:val="1"/>
                <w:sz w:val="20"/>
                <w:szCs w:val="20"/>
                <w:rtl w:val="0"/>
                <w:lang w:val="en-US"/>
              </w:rPr>
              <w:t>Serial Number</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Subject Code</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Paper</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Credit</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1</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5201</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VI: Advanced Database Management System</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5202</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 xml:space="preserve">Paper VII: Network and Information Security </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46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5203</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VIII: Internet and Distributed Computing</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4</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522X</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IX: Electives (Dept.)</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5</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526X</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Paper X: Elective (Open)</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3</w:t>
            </w:r>
          </w:p>
        </w:tc>
      </w:tr>
      <w:tr>
        <w:tblPrEx>
          <w:shd w:val="clear" w:color="auto" w:fill="d0ddef"/>
        </w:tblPrEx>
        <w:trPr>
          <w:trHeight w:val="30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Theory Subtotal</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15</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6</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5291</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M. Tech Project Part I (Term Paper)</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4</w:t>
            </w:r>
          </w:p>
        </w:tc>
      </w:tr>
      <w:tr>
        <w:tblPrEx>
          <w:shd w:val="clear" w:color="auto" w:fill="d0ddef"/>
        </w:tblPrEx>
        <w:trPr>
          <w:trHeight w:val="24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7</w:t>
            </w:r>
          </w:p>
        </w:tc>
        <w:tc>
          <w:tcPr>
            <w:tcW w:type="dxa" w:w="1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IT 5292</w:t>
            </w:r>
          </w:p>
        </w:tc>
        <w:tc>
          <w:tcPr>
            <w:tcW w:type="dxa" w:w="39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Term Paper Seminar and Viva-voce</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w:t>
            </w:r>
          </w:p>
        </w:tc>
      </w:tr>
      <w:tr>
        <w:tblPrEx>
          <w:shd w:val="clear" w:color="auto" w:fill="d0ddef"/>
        </w:tblPrEx>
        <w:trPr>
          <w:trHeight w:val="30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Practical Subtotal</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6</w:t>
            </w:r>
          </w:p>
        </w:tc>
      </w:tr>
      <w:tr>
        <w:tblPrEx>
          <w:shd w:val="clear" w:color="auto" w:fill="d0ddef"/>
        </w:tblPrEx>
        <w:trPr>
          <w:trHeight w:val="300" w:hRule="atLeast"/>
        </w:trPr>
        <w:tc>
          <w:tcPr>
            <w:tcW w:type="dxa" w:w="1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Total Credit</w:t>
            </w:r>
          </w:p>
        </w:tc>
        <w:tc>
          <w:tcPr>
            <w:tcW w:type="dxa" w:w="1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21</w:t>
            </w:r>
          </w:p>
        </w:tc>
      </w:tr>
    </w:tbl>
    <w:p>
      <w:pPr>
        <w:pStyle w:val="Body A"/>
        <w:widowControl w:val="0"/>
        <w:shd w:val="clear" w:color="auto" w:fill="dfdfdf"/>
        <w:spacing w:after="0" w:line="240" w:lineRule="auto"/>
        <w:ind w:left="108" w:hanging="108"/>
        <w:rPr>
          <w:rFonts w:ascii="Calibri" w:cs="Calibri" w:hAnsi="Calibri" w:eastAsia="Calibri"/>
          <w:b w:val="1"/>
          <w:bCs w:val="1"/>
          <w:sz w:val="20"/>
          <w:szCs w:val="20"/>
        </w:rPr>
      </w:pPr>
    </w:p>
    <w:p>
      <w:pPr>
        <w:pStyle w:val="Body A"/>
        <w:widowControl w:val="0"/>
        <w:shd w:val="clear" w:color="auto" w:fill="dfdfdf"/>
        <w:spacing w:after="0" w:line="240" w:lineRule="auto"/>
        <w:rPr>
          <w:b w:val="1"/>
          <w:bCs w:val="1"/>
          <w:sz w:val="20"/>
          <w:szCs w:val="20"/>
        </w:rPr>
      </w:pPr>
    </w:p>
    <w:p>
      <w:pPr>
        <w:pStyle w:val="Body A"/>
        <w:spacing w:after="0" w:line="240" w:lineRule="auto"/>
        <w:rPr>
          <w:b w:val="1"/>
          <w:bCs w:val="1"/>
          <w:sz w:val="20"/>
          <w:szCs w:val="20"/>
        </w:rPr>
      </w:pPr>
    </w:p>
    <w:p>
      <w:pPr>
        <w:pStyle w:val="Body A"/>
        <w:shd w:val="clear" w:color="auto" w:fill="dfdfdf"/>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Second Semester Electives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77"/>
        <w:gridCol w:w="4565"/>
      </w:tblGrid>
      <w:tr>
        <w:tblPrEx>
          <w:shd w:val="clear" w:color="auto" w:fill="d0ddef"/>
        </w:tblPrEx>
        <w:trPr>
          <w:trHeight w:val="24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cs="Calibri" w:hAnsi="Calibri" w:eastAsia="Calibri"/>
                <w:b w:val="1"/>
                <w:bCs w:val="1"/>
                <w:sz w:val="20"/>
                <w:szCs w:val="20"/>
                <w:rtl w:val="0"/>
                <w:lang w:val="en-US"/>
              </w:rPr>
              <w:t xml:space="preserve">Paper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IX: Elective (Departmental)</w:t>
            </w:r>
          </w:p>
        </w:tc>
        <w:tc>
          <w:tcPr>
            <w:tcW w:type="dxa" w:w="4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pPr>
            <w:r>
              <w:rPr>
                <w:rFonts w:ascii="Calibri" w:cs="Calibri" w:hAnsi="Calibri" w:eastAsia="Calibri"/>
                <w:b w:val="1"/>
                <w:bCs w:val="1"/>
                <w:sz w:val="20"/>
                <w:szCs w:val="20"/>
                <w:rtl w:val="0"/>
                <w:lang w:val="en-US"/>
              </w:rPr>
              <w:t xml:space="preserve">Paper </w:t>
            </w:r>
            <w:r>
              <w:rPr>
                <w:rFonts w:ascii="Calibri" w:cs="Calibri" w:hAnsi="Calibri" w:eastAsia="Calibri"/>
                <w:b w:val="1"/>
                <w:bCs w:val="1"/>
                <w:sz w:val="20"/>
                <w:szCs w:val="20"/>
                <w:rtl w:val="0"/>
                <w:lang w:val="en-US"/>
              </w:rPr>
              <w:t>–</w:t>
            </w:r>
            <w:r>
              <w:rPr>
                <w:rFonts w:ascii="Calibri" w:cs="Calibri" w:hAnsi="Calibri" w:eastAsia="Calibri"/>
                <w:b w:val="1"/>
                <w:bCs w:val="1"/>
                <w:sz w:val="20"/>
                <w:szCs w:val="20"/>
                <w:rtl w:val="0"/>
                <w:lang w:val="en-US"/>
              </w:rPr>
              <w:t>X: Elective (Open)</w:t>
            </w:r>
          </w:p>
        </w:tc>
      </w:tr>
      <w:tr>
        <w:tblPrEx>
          <w:shd w:val="clear" w:color="auto" w:fill="d0ddef"/>
        </w:tblPrEx>
        <w:trPr>
          <w:trHeight w:val="1780" w:hRule="atLeast"/>
        </w:trPr>
        <w:tc>
          <w:tcPr>
            <w:tcW w:type="dxa" w:w="46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rPr>
                <w:sz w:val="20"/>
                <w:szCs w:val="20"/>
                <w:lang w:val="en-US"/>
              </w:rPr>
            </w:pPr>
            <w:r>
              <w:rPr>
                <w:sz w:val="20"/>
                <w:szCs w:val="20"/>
                <w:rtl w:val="0"/>
                <w:lang w:val="en-US"/>
              </w:rPr>
              <w:t>Multimedia Coding and Compression (IT 5221)</w:t>
            </w:r>
          </w:p>
          <w:p>
            <w:pPr>
              <w:pStyle w:val="List Paragraph"/>
              <w:numPr>
                <w:ilvl w:val="0"/>
                <w:numId w:val="3"/>
              </w:numPr>
              <w:bidi w:val="0"/>
              <w:spacing w:after="0" w:line="240" w:lineRule="auto"/>
              <w:ind w:right="0"/>
              <w:jc w:val="left"/>
              <w:rPr>
                <w:sz w:val="20"/>
                <w:szCs w:val="20"/>
                <w:rtl w:val="0"/>
                <w:lang w:val="en-US"/>
              </w:rPr>
            </w:pPr>
            <w:r>
              <w:rPr>
                <w:sz w:val="20"/>
                <w:szCs w:val="20"/>
                <w:rtl w:val="0"/>
                <w:lang w:val="en-US"/>
              </w:rPr>
              <w:t xml:space="preserve">Mobile Computing (IT 522) </w:t>
            </w:r>
          </w:p>
          <w:p>
            <w:pPr>
              <w:pStyle w:val="List Paragraph"/>
              <w:numPr>
                <w:ilvl w:val="0"/>
                <w:numId w:val="3"/>
              </w:numPr>
              <w:bidi w:val="0"/>
              <w:spacing w:after="0" w:line="240" w:lineRule="auto"/>
              <w:ind w:right="0"/>
              <w:jc w:val="left"/>
              <w:rPr>
                <w:sz w:val="20"/>
                <w:szCs w:val="20"/>
                <w:rtl w:val="0"/>
                <w:lang w:val="en-US"/>
              </w:rPr>
            </w:pPr>
            <w:r>
              <w:rPr>
                <w:sz w:val="20"/>
                <w:szCs w:val="20"/>
                <w:rtl w:val="0"/>
                <w:lang w:val="en-US"/>
              </w:rPr>
              <w:t>Approximation Algorithms (IT 5223)</w:t>
            </w:r>
          </w:p>
          <w:p>
            <w:pPr>
              <w:pStyle w:val="List Paragraph"/>
              <w:numPr>
                <w:ilvl w:val="0"/>
                <w:numId w:val="3"/>
              </w:numPr>
              <w:bidi w:val="0"/>
              <w:spacing w:after="0" w:line="240" w:lineRule="auto"/>
              <w:ind w:right="0"/>
              <w:jc w:val="left"/>
              <w:rPr>
                <w:sz w:val="20"/>
                <w:szCs w:val="20"/>
                <w:rtl w:val="0"/>
                <w:lang w:val="en-US"/>
              </w:rPr>
            </w:pPr>
            <w:r>
              <w:rPr>
                <w:sz w:val="20"/>
                <w:szCs w:val="20"/>
                <w:rtl w:val="0"/>
                <w:lang w:val="en-US"/>
              </w:rPr>
              <w:t>Real Time Systems (IT 5224)</w:t>
            </w:r>
          </w:p>
          <w:p>
            <w:pPr>
              <w:pStyle w:val="List Paragraph"/>
              <w:numPr>
                <w:ilvl w:val="0"/>
                <w:numId w:val="3"/>
              </w:numPr>
              <w:bidi w:val="0"/>
              <w:spacing w:after="0" w:line="240" w:lineRule="auto"/>
              <w:ind w:right="0"/>
              <w:jc w:val="left"/>
              <w:rPr>
                <w:sz w:val="20"/>
                <w:szCs w:val="20"/>
                <w:rtl w:val="0"/>
                <w:lang w:val="en-US"/>
              </w:rPr>
            </w:pPr>
            <w:r>
              <w:rPr>
                <w:sz w:val="20"/>
                <w:szCs w:val="20"/>
                <w:rtl w:val="0"/>
                <w:lang w:val="en-US"/>
              </w:rPr>
              <w:t>Machine Learning (IT 5225)</w:t>
            </w:r>
          </w:p>
          <w:p>
            <w:pPr>
              <w:pStyle w:val="List Paragraph"/>
              <w:numPr>
                <w:ilvl w:val="0"/>
                <w:numId w:val="3"/>
              </w:numPr>
              <w:bidi w:val="0"/>
              <w:spacing w:after="0" w:line="240" w:lineRule="auto"/>
              <w:ind w:right="0"/>
              <w:jc w:val="left"/>
              <w:rPr>
                <w:sz w:val="20"/>
                <w:szCs w:val="20"/>
                <w:rtl w:val="0"/>
                <w:lang w:val="en-US"/>
              </w:rPr>
            </w:pPr>
            <w:r>
              <w:rPr>
                <w:sz w:val="20"/>
                <w:szCs w:val="20"/>
                <w:rtl w:val="0"/>
                <w:lang w:val="en-US"/>
              </w:rPr>
              <w:t>Cloud and Services Computing (IT 5226)</w:t>
            </w:r>
          </w:p>
        </w:tc>
        <w:tc>
          <w:tcPr>
            <w:tcW w:type="dxa" w:w="4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rPr>
                <w:sz w:val="20"/>
                <w:szCs w:val="20"/>
                <w:lang w:val="en-US"/>
              </w:rPr>
            </w:pPr>
            <w:r>
              <w:rPr>
                <w:sz w:val="20"/>
                <w:szCs w:val="20"/>
                <w:rtl w:val="0"/>
                <w:lang w:val="en-US"/>
              </w:rPr>
              <w:t>CAD Algorithms for VLSI (IT 5261)</w:t>
            </w:r>
          </w:p>
          <w:p>
            <w:pPr>
              <w:pStyle w:val="List Paragraph"/>
              <w:numPr>
                <w:ilvl w:val="0"/>
                <w:numId w:val="4"/>
              </w:numPr>
              <w:bidi w:val="0"/>
              <w:spacing w:after="0" w:line="240" w:lineRule="auto"/>
              <w:ind w:right="0"/>
              <w:jc w:val="left"/>
              <w:rPr>
                <w:sz w:val="20"/>
                <w:szCs w:val="20"/>
                <w:rtl w:val="0"/>
                <w:lang w:val="en-US"/>
              </w:rPr>
            </w:pPr>
            <w:r>
              <w:rPr>
                <w:sz w:val="20"/>
                <w:szCs w:val="20"/>
                <w:rtl w:val="0"/>
                <w:lang w:val="en-US"/>
              </w:rPr>
              <w:t>Computational Topology (IT 5262)</w:t>
            </w:r>
          </w:p>
          <w:p>
            <w:pPr>
              <w:pStyle w:val="List Paragraph"/>
              <w:numPr>
                <w:ilvl w:val="0"/>
                <w:numId w:val="4"/>
              </w:numPr>
              <w:bidi w:val="0"/>
              <w:spacing w:after="0" w:line="240" w:lineRule="auto"/>
              <w:ind w:right="0"/>
              <w:jc w:val="left"/>
              <w:rPr>
                <w:sz w:val="20"/>
                <w:szCs w:val="20"/>
                <w:rtl w:val="0"/>
                <w:lang w:val="en-US"/>
              </w:rPr>
            </w:pPr>
            <w:r>
              <w:rPr>
                <w:sz w:val="20"/>
                <w:szCs w:val="20"/>
                <w:rtl w:val="0"/>
                <w:lang w:val="en-US"/>
              </w:rPr>
              <w:t>IoT Systems (IT 5263)</w:t>
            </w:r>
          </w:p>
          <w:p>
            <w:pPr>
              <w:pStyle w:val="List Paragraph"/>
              <w:numPr>
                <w:ilvl w:val="0"/>
                <w:numId w:val="4"/>
              </w:numPr>
              <w:bidi w:val="0"/>
              <w:spacing w:after="0" w:line="240" w:lineRule="auto"/>
              <w:ind w:right="0"/>
              <w:jc w:val="left"/>
              <w:rPr>
                <w:sz w:val="20"/>
                <w:szCs w:val="20"/>
                <w:rtl w:val="0"/>
                <w:lang w:val="en-US"/>
              </w:rPr>
            </w:pPr>
            <w:r>
              <w:rPr>
                <w:sz w:val="20"/>
                <w:szCs w:val="20"/>
                <w:rtl w:val="0"/>
                <w:lang w:val="en-US"/>
              </w:rPr>
              <w:t>DSP Algorithms (IT 5264)</w:t>
            </w:r>
          </w:p>
          <w:p>
            <w:pPr>
              <w:pStyle w:val="List Paragraph"/>
              <w:numPr>
                <w:ilvl w:val="0"/>
                <w:numId w:val="4"/>
              </w:numPr>
              <w:bidi w:val="0"/>
              <w:spacing w:after="0" w:line="240" w:lineRule="auto"/>
              <w:ind w:right="0"/>
              <w:jc w:val="left"/>
              <w:rPr>
                <w:sz w:val="20"/>
                <w:szCs w:val="20"/>
                <w:rtl w:val="0"/>
                <w:lang w:val="en-US"/>
              </w:rPr>
            </w:pPr>
            <w:r>
              <w:rPr>
                <w:sz w:val="20"/>
                <w:szCs w:val="20"/>
                <w:rtl w:val="0"/>
                <w:lang w:val="en-US"/>
              </w:rPr>
              <w:t>Embedded System Security (IT 5265)</w:t>
            </w:r>
          </w:p>
          <w:p>
            <w:pPr>
              <w:pStyle w:val="List Paragraph"/>
              <w:numPr>
                <w:ilvl w:val="0"/>
                <w:numId w:val="4"/>
              </w:numPr>
              <w:bidi w:val="0"/>
              <w:spacing w:after="0" w:line="240" w:lineRule="auto"/>
              <w:ind w:right="0"/>
              <w:jc w:val="left"/>
              <w:rPr>
                <w:color w:val="ff0000"/>
                <w:sz w:val="20"/>
                <w:szCs w:val="20"/>
                <w:u w:color="ff0000"/>
                <w:rtl w:val="0"/>
                <w:lang w:val="en-US"/>
              </w:rPr>
            </w:pPr>
            <w:r>
              <w:rPr>
                <w:color w:val="000000"/>
                <w:sz w:val="20"/>
                <w:szCs w:val="20"/>
                <w:u w:color="000000"/>
                <w:rtl w:val="0"/>
                <w:lang w:val="en-US"/>
              </w:rPr>
              <w:t>Cognitive Radio and Networks (IT 5266)</w:t>
            </w:r>
          </w:p>
        </w:tc>
      </w:tr>
    </w:tbl>
    <w:p>
      <w:pPr>
        <w:pStyle w:val="Body A"/>
        <w:widowControl w:val="0"/>
        <w:shd w:val="clear" w:color="auto" w:fill="dfdfdf"/>
        <w:spacing w:after="0" w:line="240" w:lineRule="auto"/>
        <w:ind w:left="108" w:hanging="108"/>
        <w:rPr>
          <w:rFonts w:ascii="Calibri" w:cs="Calibri" w:hAnsi="Calibri" w:eastAsia="Calibri"/>
          <w:b w:val="1"/>
          <w:bCs w:val="1"/>
          <w:sz w:val="20"/>
          <w:szCs w:val="20"/>
        </w:rPr>
      </w:pPr>
    </w:p>
    <w:p>
      <w:pPr>
        <w:pStyle w:val="Body A"/>
        <w:widowControl w:val="0"/>
        <w:shd w:val="clear" w:color="auto" w:fill="dfdfdf"/>
        <w:spacing w:after="0" w:line="240" w:lineRule="auto"/>
        <w:rPr>
          <w:b w:val="1"/>
          <w:bCs w:val="1"/>
          <w:sz w:val="20"/>
          <w:szCs w:val="20"/>
        </w:rPr>
      </w:pPr>
    </w:p>
    <w:p>
      <w:pPr>
        <w:pStyle w:val="Body A"/>
        <w:shd w:val="clear" w:color="auto" w:fill="e7e6e6"/>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Third Semester</w:t>
      </w:r>
    </w:p>
    <w:tbl>
      <w:tblPr>
        <w:tblW w:w="91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1701"/>
        <w:gridCol w:w="4394"/>
        <w:gridCol w:w="2268"/>
      </w:tblGrid>
      <w:tr>
        <w:tblPrEx>
          <w:shd w:val="clear" w:color="auto" w:fill="d0ddef"/>
        </w:tblPrEx>
        <w:trPr>
          <w:trHeight w:val="7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tabs>
                <w:tab w:val="left" w:pos="885"/>
              </w:tabs>
              <w:spacing w:after="0" w:line="240" w:lineRule="auto"/>
              <w:jc w:val="center"/>
            </w:pPr>
            <w:r>
              <w:rPr>
                <w:rFonts w:ascii="Calibri" w:cs="Calibri" w:hAnsi="Calibri" w:eastAsia="Calibri"/>
                <w:b w:val="1"/>
                <w:bCs w:val="1"/>
                <w:sz w:val="20"/>
                <w:szCs w:val="20"/>
                <w:rtl w:val="0"/>
                <w:lang w:val="en-US"/>
              </w:rPr>
              <w:t>Sl. No</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rFonts w:ascii="Calibri" w:cs="Calibri" w:hAnsi="Calibri" w:eastAsia="Calibri"/>
                <w:b w:val="1"/>
                <w:bCs w:val="1"/>
                <w:sz w:val="20"/>
                <w:szCs w:val="20"/>
                <w:rtl w:val="0"/>
                <w:lang w:val="en-US"/>
              </w:rPr>
              <w:t>Subject Code</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rFonts w:ascii="Calibri" w:cs="Calibri" w:hAnsi="Calibri" w:eastAsia="Calibri"/>
                <w:b w:val="1"/>
                <w:bCs w:val="1"/>
                <w:sz w:val="20"/>
                <w:szCs w:val="20"/>
                <w:rtl w:val="0"/>
                <w:lang w:val="en-US"/>
              </w:rPr>
              <w:t xml:space="preserve">Subject </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Credit</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 xml:space="preserve">      1</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IT6191</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M. Tech Thesis Part - II (Progress Report)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sz w:val="20"/>
                <w:szCs w:val="20"/>
                <w:rtl w:val="0"/>
                <w:lang w:val="en-US"/>
              </w:rPr>
              <w:t>12</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tabs>
                <w:tab w:val="left" w:pos="104"/>
              </w:tabs>
              <w:spacing w:after="0" w:line="240" w:lineRule="auto"/>
              <w:jc w:val="center"/>
            </w:pPr>
            <w:r>
              <w:rPr>
                <w:sz w:val="20"/>
                <w:szCs w:val="20"/>
                <w:rtl w:val="0"/>
                <w:lang w:val="en-US"/>
              </w:rPr>
              <w:t>2</w:t>
            </w: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IT6192</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Progress Report Seminar &amp; Viva-voce</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sz w:val="20"/>
                <w:szCs w:val="20"/>
                <w:rtl w:val="0"/>
                <w:lang w:val="en-US"/>
              </w:rPr>
              <w:t>6</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 </w:t>
            </w:r>
          </w:p>
        </w:tc>
        <w:tc>
          <w:tcPr>
            <w:tcW w:type="dxa" w:w="60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rFonts w:ascii="Calibri" w:cs="Calibri" w:hAnsi="Calibri" w:eastAsia="Calibri"/>
                <w:b w:val="1"/>
                <w:bCs w:val="1"/>
                <w:sz w:val="20"/>
                <w:szCs w:val="20"/>
                <w:rtl w:val="0"/>
                <w:lang w:val="en-US"/>
              </w:rPr>
              <w:t>Total Credit</w:t>
            </w:r>
          </w:p>
        </w:tc>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18</w:t>
            </w:r>
          </w:p>
        </w:tc>
      </w:tr>
    </w:tbl>
    <w:p>
      <w:pPr>
        <w:pStyle w:val="Body A"/>
        <w:widowControl w:val="0"/>
        <w:shd w:val="clear" w:color="auto" w:fill="e7e6e6"/>
        <w:spacing w:after="0" w:line="240" w:lineRule="auto"/>
        <w:ind w:left="108" w:hanging="108"/>
        <w:rPr>
          <w:rFonts w:ascii="Calibri" w:cs="Calibri" w:hAnsi="Calibri" w:eastAsia="Calibri"/>
          <w:b w:val="1"/>
          <w:bCs w:val="1"/>
          <w:sz w:val="20"/>
          <w:szCs w:val="20"/>
        </w:rPr>
      </w:pPr>
    </w:p>
    <w:p>
      <w:pPr>
        <w:pStyle w:val="Body A"/>
        <w:widowControl w:val="0"/>
        <w:shd w:val="clear" w:color="auto" w:fill="e7e6e6"/>
        <w:spacing w:after="0" w:line="240" w:lineRule="auto"/>
        <w:rPr>
          <w:b w:val="1"/>
          <w:bCs w:val="1"/>
          <w:sz w:val="20"/>
          <w:szCs w:val="20"/>
        </w:rPr>
      </w:pPr>
    </w:p>
    <w:p>
      <w:pPr>
        <w:pStyle w:val="Body A"/>
        <w:spacing w:after="0" w:line="240" w:lineRule="auto"/>
        <w:rPr>
          <w:sz w:val="20"/>
          <w:szCs w:val="20"/>
        </w:rPr>
      </w:pPr>
    </w:p>
    <w:p>
      <w:pPr>
        <w:pStyle w:val="Body A"/>
        <w:shd w:val="clear" w:color="auto" w:fill="e7e6e6"/>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Fourth Semester</w:t>
      </w:r>
    </w:p>
    <w:tbl>
      <w:tblPr>
        <w:tblW w:w="84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60"/>
        <w:gridCol w:w="1572"/>
        <w:gridCol w:w="3648"/>
        <w:gridCol w:w="2092"/>
      </w:tblGrid>
      <w:tr>
        <w:tblPrEx>
          <w:shd w:val="clear" w:color="auto" w:fill="d0ddef"/>
        </w:tblPrEx>
        <w:trPr>
          <w:trHeight w:val="756" w:hRule="atLeast"/>
        </w:trPr>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Sl. No</w:t>
            </w:r>
          </w:p>
        </w:tc>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rFonts w:ascii="Calibri" w:cs="Calibri" w:hAnsi="Calibri" w:eastAsia="Calibri"/>
                <w:b w:val="1"/>
                <w:bCs w:val="1"/>
                <w:sz w:val="20"/>
                <w:szCs w:val="20"/>
                <w:rtl w:val="0"/>
                <w:lang w:val="en-US"/>
              </w:rPr>
              <w:t>Subject Code</w:t>
            </w:r>
          </w:p>
        </w:tc>
        <w:tc>
          <w:tcPr>
            <w:tcW w:type="dxa" w:w="3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rFonts w:ascii="Calibri" w:cs="Calibri" w:hAnsi="Calibri" w:eastAsia="Calibri"/>
                <w:b w:val="1"/>
                <w:bCs w:val="1"/>
                <w:sz w:val="20"/>
                <w:szCs w:val="20"/>
                <w:rtl w:val="0"/>
                <w:lang w:val="en-US"/>
              </w:rPr>
              <w:t xml:space="preserve">Subject </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Credit</w:t>
            </w:r>
          </w:p>
        </w:tc>
      </w:tr>
      <w:tr>
        <w:tblPrEx>
          <w:shd w:val="clear" w:color="auto" w:fill="d0ddef"/>
        </w:tblPrEx>
        <w:trPr>
          <w:trHeight w:val="240" w:hRule="atLeast"/>
        </w:trPr>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sz w:val="20"/>
                <w:szCs w:val="20"/>
                <w:rtl w:val="0"/>
                <w:lang w:val="en-US"/>
              </w:rPr>
              <w:t>1</w:t>
            </w:r>
          </w:p>
        </w:tc>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IT6291</w:t>
            </w:r>
          </w:p>
        </w:tc>
        <w:tc>
          <w:tcPr>
            <w:tcW w:type="dxa" w:w="3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M. Tech Final thesis</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sz w:val="20"/>
                <w:szCs w:val="20"/>
                <w:rtl w:val="0"/>
                <w:lang w:val="en-US"/>
              </w:rPr>
              <w:t>22</w:t>
            </w:r>
          </w:p>
        </w:tc>
      </w:tr>
      <w:tr>
        <w:tblPrEx>
          <w:shd w:val="clear" w:color="auto" w:fill="d0ddef"/>
        </w:tblPrEx>
        <w:trPr>
          <w:trHeight w:val="240" w:hRule="atLeast"/>
        </w:trPr>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sz w:val="20"/>
                <w:szCs w:val="20"/>
                <w:rtl w:val="0"/>
                <w:lang w:val="en-US"/>
              </w:rPr>
              <w:t>2</w:t>
            </w:r>
          </w:p>
        </w:tc>
        <w:tc>
          <w:tcPr>
            <w:tcW w:type="dxa" w:w="15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IT6292</w:t>
            </w:r>
          </w:p>
        </w:tc>
        <w:tc>
          <w:tcPr>
            <w:tcW w:type="dxa" w:w="3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sz w:val="20"/>
                <w:szCs w:val="20"/>
                <w:rtl w:val="0"/>
                <w:lang w:val="en-US"/>
              </w:rPr>
              <w:t>Thesis Seminar &amp; Viva-voce</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sz w:val="20"/>
                <w:szCs w:val="20"/>
                <w:rtl w:val="0"/>
                <w:lang w:val="en-US"/>
              </w:rPr>
              <w:t>8</w:t>
            </w:r>
          </w:p>
        </w:tc>
      </w:tr>
      <w:tr>
        <w:tblPrEx>
          <w:shd w:val="clear" w:color="auto" w:fill="d0ddef"/>
        </w:tblPrEx>
        <w:trPr>
          <w:trHeight w:val="240" w:hRule="atLeast"/>
        </w:trPr>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 </w:t>
            </w:r>
          </w:p>
        </w:tc>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pPr>
            <w:r>
              <w:rPr>
                <w:rFonts w:ascii="Calibri" w:cs="Calibri" w:hAnsi="Calibri" w:eastAsia="Calibri"/>
                <w:b w:val="1"/>
                <w:bCs w:val="1"/>
                <w:sz w:val="20"/>
                <w:szCs w:val="20"/>
                <w:rtl w:val="0"/>
                <w:lang w:val="en-US"/>
              </w:rPr>
              <w:t>Total Credit</w:t>
            </w:r>
          </w:p>
        </w:tc>
        <w:tc>
          <w:tcPr>
            <w:tcW w:type="dxa" w:w="20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A"/>
              <w:spacing w:after="0" w:line="240" w:lineRule="auto"/>
              <w:jc w:val="center"/>
            </w:pPr>
            <w:r>
              <w:rPr>
                <w:rFonts w:ascii="Calibri" w:cs="Calibri" w:hAnsi="Calibri" w:eastAsia="Calibri"/>
                <w:b w:val="1"/>
                <w:bCs w:val="1"/>
                <w:sz w:val="20"/>
                <w:szCs w:val="20"/>
                <w:rtl w:val="0"/>
                <w:lang w:val="en-US"/>
              </w:rPr>
              <w:t>30</w:t>
            </w:r>
          </w:p>
        </w:tc>
      </w:tr>
    </w:tbl>
    <w:p>
      <w:pPr>
        <w:pStyle w:val="Body A"/>
        <w:widowControl w:val="0"/>
        <w:shd w:val="clear" w:color="auto" w:fill="e7e6e6"/>
        <w:spacing w:after="0" w:line="240" w:lineRule="auto"/>
        <w:ind w:left="108" w:hanging="108"/>
        <w:rPr>
          <w:rFonts w:ascii="Calibri" w:cs="Calibri" w:hAnsi="Calibri" w:eastAsia="Calibri"/>
          <w:b w:val="1"/>
          <w:bCs w:val="1"/>
          <w:sz w:val="20"/>
          <w:szCs w:val="20"/>
        </w:rPr>
      </w:pPr>
    </w:p>
    <w:p>
      <w:pPr>
        <w:pStyle w:val="Body A"/>
        <w:widowControl w:val="0"/>
        <w:shd w:val="clear" w:color="auto" w:fill="e7e6e6"/>
        <w:spacing w:after="0" w:line="240" w:lineRule="auto"/>
        <w:rPr>
          <w:b w:val="1"/>
          <w:bCs w:val="1"/>
          <w:sz w:val="20"/>
          <w:szCs w:val="20"/>
        </w:rPr>
      </w:pPr>
    </w:p>
    <w:p>
      <w:pPr>
        <w:pStyle w:val="Body A"/>
        <w:spacing w:after="0" w:line="240" w:lineRule="auto"/>
        <w:rPr>
          <w:b w:val="1"/>
          <w:bCs w:val="1"/>
          <w:sz w:val="20"/>
          <w:szCs w:val="20"/>
        </w:rPr>
      </w:pPr>
    </w:p>
    <w:p>
      <w:pPr>
        <w:pStyle w:val="Body A"/>
        <w:shd w:val="clear" w:color="auto" w:fill="bfbfbf"/>
        <w:jc w:val="center"/>
      </w:pPr>
      <w:r>
        <w:rPr>
          <w:rFonts w:ascii="Calibri" w:cs="Calibri" w:hAnsi="Calibri" w:eastAsia="Calibri"/>
          <w:b w:val="1"/>
          <w:bCs w:val="1"/>
          <w:sz w:val="20"/>
          <w:szCs w:val="20"/>
        </w:rPr>
        <w:br w:type="page"/>
      </w:r>
    </w:p>
    <w:p>
      <w:pPr>
        <w:pStyle w:val="Body A"/>
        <w:shd w:val="clear" w:color="auto" w:fill="bfbfbf"/>
        <w:jc w:val="center"/>
        <w:rPr>
          <w:rFonts w:ascii="Calibri" w:cs="Calibri" w:hAnsi="Calibri" w:eastAsia="Calibri"/>
          <w:b w:val="1"/>
          <w:bCs w:val="1"/>
          <w:sz w:val="20"/>
          <w:szCs w:val="20"/>
        </w:rPr>
      </w:pPr>
      <w:r>
        <w:rPr>
          <w:rFonts w:ascii="Calibri" w:cs="Calibri" w:hAnsi="Calibri" w:eastAsia="Calibri"/>
          <w:b w:val="1"/>
          <w:bCs w:val="1"/>
          <w:sz w:val="20"/>
          <w:szCs w:val="20"/>
          <w:rtl w:val="0"/>
          <w:lang w:val="en-US"/>
        </w:rPr>
        <w:t>FIRST SEMESTER</w:t>
      </w:r>
    </w:p>
    <w:p>
      <w:pPr>
        <w:pStyle w:val="Body A"/>
        <w:pBdr>
          <w:top w:val="nil"/>
          <w:left w:val="nil"/>
          <w:bottom w:val="single" w:color="000000" w:sz="6" w:space="0" w:shadow="0" w:frame="0"/>
          <w:right w:val="nil"/>
        </w:pBdr>
        <w:shd w:val="clear" w:color="auto" w:fill="000000"/>
        <w:spacing w:after="0" w:line="240" w:lineRule="auto"/>
        <w:jc w:val="both"/>
        <w:rPr>
          <w:rFonts w:ascii="Calibri" w:cs="Calibri" w:hAnsi="Calibri" w:eastAsia="Calibri"/>
          <w:b w:val="1"/>
          <w:bCs w:val="1"/>
          <w:color w:val="ffffff"/>
          <w:sz w:val="20"/>
          <w:szCs w:val="20"/>
          <w:u w:color="ffffff"/>
        </w:rPr>
      </w:pPr>
      <w:r>
        <w:rPr>
          <w:color w:val="ffffff"/>
          <w:sz w:val="20"/>
          <w:szCs w:val="20"/>
          <w:u w:color="ffffff"/>
          <w:rtl w:val="0"/>
          <w:lang w:val="en-US"/>
        </w:rPr>
        <w:t xml:space="preserve">Paper I: </w:t>
      </w:r>
      <w:r>
        <w:rPr>
          <w:color w:val="ffffff"/>
          <w:sz w:val="20"/>
          <w:szCs w:val="20"/>
          <w:u w:color="ffffff"/>
          <w:shd w:val="clear" w:color="auto" w:fill="000000"/>
          <w:rtl w:val="0"/>
          <w:lang w:val="en-US"/>
        </w:rPr>
        <w:t>IT</w:t>
      </w:r>
      <w:r>
        <w:rPr>
          <w:color w:val="ffffff"/>
          <w:sz w:val="20"/>
          <w:szCs w:val="20"/>
          <w:u w:color="ffffff"/>
          <w:rtl w:val="0"/>
          <w:lang w:val="en-US"/>
        </w:rPr>
        <w:t xml:space="preserve"> 5101 Algorithms </w:t>
      </w:r>
    </w:p>
    <w:p>
      <w:pPr>
        <w:pStyle w:val="Body A"/>
        <w:spacing w:after="0" w:line="240" w:lineRule="auto"/>
        <w:rPr>
          <w:sz w:val="20"/>
          <w:szCs w:val="20"/>
        </w:rPr>
      </w:pPr>
    </w:p>
    <w:p>
      <w:pPr>
        <w:pStyle w:val="Body A"/>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Pre-requisites:</w:t>
      </w:r>
      <w:r>
        <w:rPr>
          <w:color w:val="000000"/>
          <w:sz w:val="20"/>
          <w:szCs w:val="20"/>
          <w:u w:color="000000"/>
          <w:shd w:val="clear" w:color="auto" w:fill="ffffff"/>
          <w:rtl w:val="0"/>
          <w:lang w:val="en-US"/>
        </w:rPr>
        <w:t>Discrete Mathematics, Programming and Data Structure</w:t>
      </w:r>
    </w:p>
    <w:p>
      <w:pPr>
        <w:pStyle w:val="Body A"/>
        <w:spacing w:after="0" w:line="240" w:lineRule="auto"/>
        <w:rPr>
          <w:sz w:val="20"/>
          <w:szCs w:val="20"/>
        </w:rPr>
      </w:pP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Calibri" w:cs="Calibri" w:hAnsi="Calibri" w:eastAsia="Calibri"/>
                <w:b w:val="1"/>
                <w:bCs w:val="1"/>
                <w:sz w:val="20"/>
                <w:szCs w:val="20"/>
                <w:rtl w:val="0"/>
                <w:lang w:val="en-US"/>
              </w:rPr>
              <w:t>SI No.</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Models of Computation; Algorithms and Complexity; Best case, worst case and average case; asymptotic notations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Elementary Algorithms: Sorting and searching; search trees; balanced trees; hashing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pPr>
            <w:r>
              <w:rPr>
                <w:rFonts w:ascii="Calibri" w:cs="Calibri" w:hAnsi="Calibri" w:eastAsia="Calibri"/>
                <w:sz w:val="20"/>
                <w:szCs w:val="20"/>
                <w:rtl w:val="0"/>
                <w:lang w:val="en-US"/>
              </w:rPr>
              <w:t xml:space="preserve">Lower bound theory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pPr>
            <w:r>
              <w:rPr>
                <w:rFonts w:ascii="Calibri" w:cs="Calibri" w:hAnsi="Calibri" w:eastAsia="Calibri"/>
                <w:sz w:val="20"/>
                <w:szCs w:val="20"/>
                <w:rtl w:val="0"/>
                <w:lang w:val="en-US"/>
              </w:rPr>
              <w:t>Optimization problems; Dynamic programming and Greedy method; theoretical foundations of greedy method</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Graph algorithms: BFS and DFS, Minimum Spanning Trees, Shortest Paths, Max Flow</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Randomized algorithms: identity testing, primality and min cut, Number theoretic algorithms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Limit of computation, complexity classes: P, NP and NP completeness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sz w:val="20"/>
          <w:szCs w:val="20"/>
        </w:rPr>
      </w:pPr>
    </w:p>
    <w:p>
      <w:pPr>
        <w:pStyle w:val="Body A"/>
        <w:widowControl w:val="0"/>
        <w:spacing w:after="0" w:line="240" w:lineRule="auto"/>
        <w:rPr>
          <w:sz w:val="20"/>
          <w:szCs w:val="20"/>
        </w:rPr>
      </w:pPr>
    </w:p>
    <w:p>
      <w:pPr>
        <w:pStyle w:val="Body A"/>
        <w:spacing w:after="0" w:line="240" w:lineRule="auto"/>
        <w:rPr>
          <w:sz w:val="20"/>
          <w:szCs w:val="20"/>
        </w:rPr>
      </w:pPr>
    </w:p>
    <w:p>
      <w:pPr>
        <w:pStyle w:val="Body A"/>
        <w:shd w:val="clear" w:color="auto" w:fill="ffffff"/>
        <w:spacing w:after="0" w:line="240" w:lineRule="auto"/>
        <w:rPr>
          <w:color w:val="000000"/>
          <w:sz w:val="20"/>
          <w:szCs w:val="20"/>
          <w:u w:color="000000"/>
        </w:rPr>
      </w:pPr>
      <w:r>
        <w:rPr>
          <w:rFonts w:ascii="Calibri" w:cs="Calibri" w:hAnsi="Calibri" w:eastAsia="Calibri"/>
          <w:b w:val="1"/>
          <w:bCs w:val="1"/>
          <w:sz w:val="20"/>
          <w:szCs w:val="20"/>
          <w:rtl w:val="0"/>
          <w:lang w:val="en-US"/>
        </w:rPr>
        <w:t>Books:</w:t>
      </w:r>
    </w:p>
    <w:p>
      <w:pPr>
        <w:pStyle w:val="Body A"/>
        <w:shd w:val="clear" w:color="auto" w:fill="ffffff"/>
        <w:spacing w:after="0" w:line="240" w:lineRule="auto"/>
        <w:rPr>
          <w:color w:val="000000"/>
          <w:sz w:val="20"/>
          <w:szCs w:val="20"/>
          <w:u w:color="000000"/>
        </w:rPr>
      </w:pPr>
      <w:r>
        <w:rPr>
          <w:color w:val="000000"/>
          <w:sz w:val="20"/>
          <w:szCs w:val="20"/>
          <w:u w:color="000000"/>
          <w:rtl w:val="0"/>
          <w:lang w:val="en-US"/>
        </w:rPr>
        <w:t>1. Aho, Hopcroft and Ullman: The Design and Analysis of Computer Algorithms (Pearson)</w:t>
      </w:r>
    </w:p>
    <w:p>
      <w:pPr>
        <w:pStyle w:val="Body A"/>
        <w:shd w:val="clear" w:color="auto" w:fill="ffffff"/>
        <w:spacing w:after="0" w:line="240" w:lineRule="auto"/>
        <w:rPr>
          <w:color w:val="000000"/>
          <w:sz w:val="20"/>
          <w:szCs w:val="20"/>
          <w:u w:color="000000"/>
        </w:rPr>
      </w:pPr>
      <w:r>
        <w:rPr>
          <w:color w:val="000000"/>
          <w:sz w:val="20"/>
          <w:szCs w:val="20"/>
          <w:u w:color="000000"/>
          <w:rtl w:val="0"/>
          <w:lang w:val="en-US"/>
        </w:rPr>
        <w:t>2. Cormen, Leiserson, Rivest and Stein: Introduction to Algorithms, 3rd Edition (The MIT Press)</w:t>
      </w:r>
    </w:p>
    <w:p>
      <w:pPr>
        <w:pStyle w:val="Body A"/>
        <w:spacing w:after="0" w:line="240" w:lineRule="auto"/>
        <w:rPr>
          <w:sz w:val="20"/>
          <w:szCs w:val="20"/>
        </w:rPr>
      </w:pPr>
    </w:p>
    <w:p>
      <w:pPr>
        <w:pStyle w:val="Body A"/>
        <w:pBdr>
          <w:top w:val="nil"/>
          <w:left w:val="nil"/>
          <w:bottom w:val="single" w:color="000000" w:sz="6" w:space="0" w:shadow="0" w:frame="0"/>
          <w:right w:val="nil"/>
        </w:pBdr>
        <w:shd w:val="clear" w:color="auto" w:fill="000000"/>
        <w:spacing w:after="0" w:line="240" w:lineRule="auto"/>
        <w:jc w:val="both"/>
        <w:rPr>
          <w:rFonts w:ascii="Calibri" w:cs="Calibri" w:hAnsi="Calibri" w:eastAsia="Calibri"/>
          <w:b w:val="1"/>
          <w:bCs w:val="1"/>
          <w:color w:val="ffffff"/>
          <w:sz w:val="20"/>
          <w:szCs w:val="20"/>
          <w:u w:color="ffffff"/>
        </w:rPr>
      </w:pPr>
      <w:r>
        <w:rPr>
          <w:color w:val="ffffff"/>
          <w:sz w:val="20"/>
          <w:szCs w:val="20"/>
          <w:u w:color="ffffff"/>
          <w:rtl w:val="0"/>
          <w:lang w:val="en-US"/>
        </w:rPr>
        <w:t xml:space="preserve">Paper II: IT 5102 Advanced Computer Architecture </w:t>
      </w:r>
    </w:p>
    <w:p>
      <w:pPr>
        <w:pStyle w:val="Body A"/>
        <w:spacing w:after="0" w:line="240" w:lineRule="auto"/>
        <w:jc w:val="both"/>
        <w:rPr>
          <w:b w:val="1"/>
          <w:bCs w:val="1"/>
          <w:sz w:val="20"/>
          <w:szCs w:val="20"/>
        </w:rPr>
      </w:pPr>
    </w:p>
    <w:p>
      <w:pPr>
        <w:pStyle w:val="Heading 3"/>
        <w:spacing w:before="0" w:after="0" w:line="240" w:lineRule="auto"/>
        <w:rPr>
          <w:rFonts w:ascii="Calibri" w:cs="Calibri" w:hAnsi="Calibri" w:eastAsia="Calibri"/>
          <w:color w:val="000000"/>
          <w:sz w:val="20"/>
          <w:szCs w:val="20"/>
          <w:u w:color="000000"/>
        </w:rPr>
      </w:pPr>
      <w:r>
        <w:rPr>
          <w:rFonts w:ascii="Calibri" w:cs="Calibri" w:hAnsi="Calibri" w:eastAsia="Calibri"/>
          <w:color w:val="000000"/>
          <w:sz w:val="20"/>
          <w:szCs w:val="20"/>
          <w:u w:color="000000"/>
          <w:rtl w:val="0"/>
          <w:lang w:val="en-US"/>
        </w:rPr>
        <w:t>Pre-requisites:</w:t>
      </w:r>
      <w:r>
        <w:rPr>
          <w:rFonts w:ascii="Calibri" w:cs="Calibri" w:hAnsi="Calibri" w:eastAsia="Calibri"/>
          <w:b w:val="0"/>
          <w:bCs w:val="0"/>
          <w:color w:val="000000"/>
          <w:sz w:val="20"/>
          <w:szCs w:val="20"/>
          <w:u w:color="000000"/>
          <w:rtl w:val="0"/>
          <w:lang w:val="en-US"/>
        </w:rPr>
        <w:t>Computer Architecture and Organization</w:t>
      </w:r>
    </w:p>
    <w:p>
      <w:pPr>
        <w:pStyle w:val="Heading 3"/>
        <w:spacing w:before="0" w:after="0" w:line="240" w:lineRule="auto"/>
        <w:rPr>
          <w:rFonts w:ascii="Calibri" w:cs="Calibri" w:hAnsi="Calibri" w:eastAsia="Calibri"/>
          <w:color w:val="000000"/>
          <w:sz w:val="20"/>
          <w:szCs w:val="20"/>
          <w:u w:color="000000"/>
          <w:lang w:val="fr-FR"/>
        </w:rPr>
      </w:pPr>
      <w:r>
        <w:rPr>
          <w:rFonts w:ascii="Calibri" w:cs="Calibri" w:hAnsi="Calibri" w:eastAsia="Calibri"/>
          <w:color w:val="000000"/>
          <w:sz w:val="20"/>
          <w:szCs w:val="20"/>
          <w:u w:color="000000"/>
          <w:rtl w:val="0"/>
          <w:lang w:val="fr-FR"/>
        </w:rPr>
        <w:t>Course Objectives:</w:t>
      </w:r>
    </w:p>
    <w:p>
      <w:pPr>
        <w:pStyle w:val="Body A"/>
        <w:numPr>
          <w:ilvl w:val="0"/>
          <w:numId w:val="6"/>
        </w:numPr>
        <w:bidi w:val="0"/>
        <w:spacing w:after="0" w:line="240" w:lineRule="auto"/>
        <w:ind w:right="0"/>
        <w:jc w:val="both"/>
        <w:rPr>
          <w:b w:val="1"/>
          <w:bCs w:val="1"/>
          <w:sz w:val="20"/>
          <w:szCs w:val="20"/>
          <w:rtl w:val="0"/>
          <w:lang w:val="en-US"/>
        </w:rPr>
      </w:pPr>
      <w:r>
        <w:rPr>
          <w:rFonts w:ascii="Calibri" w:cs="Calibri" w:hAnsi="Calibri" w:eastAsia="Calibri"/>
          <w:b w:val="0"/>
          <w:bCs w:val="0"/>
          <w:color w:val="000000"/>
          <w:sz w:val="20"/>
          <w:szCs w:val="20"/>
          <w:u w:color="000000"/>
          <w:rtl w:val="0"/>
          <w:lang w:val="en-US"/>
        </w:rPr>
        <w:t xml:space="preserve">To provide an exposure to current and emerging trends in Computer Architectures, focusing on performance and the hardware/software interface. </w:t>
      </w:r>
    </w:p>
    <w:p>
      <w:pPr>
        <w:pStyle w:val="Body A"/>
        <w:numPr>
          <w:ilvl w:val="0"/>
          <w:numId w:val="8"/>
        </w:numPr>
        <w:bidi w:val="0"/>
        <w:spacing w:after="0" w:line="240" w:lineRule="auto"/>
        <w:ind w:right="0"/>
        <w:jc w:val="both"/>
        <w:rPr>
          <w:sz w:val="20"/>
          <w:szCs w:val="20"/>
          <w:rtl w:val="0"/>
          <w:lang w:val="en-US"/>
        </w:rPr>
      </w:pPr>
      <w:r>
        <w:rPr>
          <w:color w:val="000000"/>
          <w:sz w:val="20"/>
          <w:szCs w:val="20"/>
          <w:u w:color="000000"/>
          <w:rtl w:val="0"/>
          <w:lang w:val="en-US"/>
        </w:rPr>
        <w:t>To provide the fundamental aspects of computer architecture design and analysis.</w:t>
      </w:r>
    </w:p>
    <w:p>
      <w:pPr>
        <w:pStyle w:val="Body A"/>
        <w:numPr>
          <w:ilvl w:val="0"/>
          <w:numId w:val="8"/>
        </w:numPr>
        <w:bidi w:val="0"/>
        <w:spacing w:after="0" w:line="240" w:lineRule="auto"/>
        <w:ind w:right="0"/>
        <w:jc w:val="both"/>
        <w:rPr>
          <w:sz w:val="20"/>
          <w:szCs w:val="20"/>
          <w:rtl w:val="0"/>
          <w:lang w:val="en-US"/>
        </w:rPr>
      </w:pPr>
      <w:r>
        <w:rPr>
          <w:color w:val="000000"/>
          <w:sz w:val="20"/>
          <w:szCs w:val="20"/>
          <w:u w:color="000000"/>
          <w:rtl w:val="0"/>
          <w:lang w:val="en-US"/>
        </w:rPr>
        <w:t>To teach some computer instruction set and know how to design a control unit, arithmetic unit, data path, memory to implement a computer with that instruction set.</w:t>
      </w:r>
    </w:p>
    <w:p>
      <w:pPr>
        <w:pStyle w:val="Body A"/>
        <w:numPr>
          <w:ilvl w:val="0"/>
          <w:numId w:val="8"/>
        </w:numPr>
        <w:bidi w:val="0"/>
        <w:spacing w:after="0" w:line="240" w:lineRule="auto"/>
        <w:ind w:right="0"/>
        <w:jc w:val="both"/>
        <w:rPr>
          <w:sz w:val="20"/>
          <w:szCs w:val="20"/>
          <w:rtl w:val="0"/>
          <w:lang w:val="en-US"/>
        </w:rPr>
      </w:pPr>
      <w:r>
        <w:rPr>
          <w:color w:val="000000"/>
          <w:sz w:val="20"/>
          <w:szCs w:val="20"/>
          <w:u w:color="000000"/>
          <w:rtl w:val="0"/>
          <w:lang w:val="en-US"/>
        </w:rPr>
        <w:t xml:space="preserve">To understand concepts of parallel processing and design choices of implementing parallel execution within a single processor (Processor design, pipeline, VLIW, and superscalar) and multiprocessor systems. </w:t>
      </w:r>
    </w:p>
    <w:p>
      <w:pPr>
        <w:pStyle w:val="Body A"/>
        <w:spacing w:after="0" w:line="240" w:lineRule="auto"/>
        <w:ind w:left="720" w:firstLine="0"/>
        <w:jc w:val="both"/>
        <w:rPr>
          <w:color w:val="000000"/>
          <w:sz w:val="20"/>
          <w:szCs w:val="20"/>
          <w:u w:color="000000"/>
        </w:rPr>
      </w:pPr>
    </w:p>
    <w:p>
      <w:pPr>
        <w:pStyle w:val="Body A"/>
        <w:spacing w:after="0" w:line="240" w:lineRule="auto"/>
        <w:rPr>
          <w:rFonts w:ascii="Calibri" w:cs="Calibri" w:hAnsi="Calibri" w:eastAsia="Calibri"/>
          <w:b w:val="1"/>
          <w:bCs w:val="1"/>
          <w:sz w:val="20"/>
          <w:szCs w:val="20"/>
          <w:lang w:val="fr-FR"/>
        </w:rPr>
      </w:pPr>
      <w:r>
        <w:rPr>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40"/>
        <w:gridCol w:w="6491"/>
        <w:gridCol w:w="1511"/>
      </w:tblGrid>
      <w:tr>
        <w:tblPrEx>
          <w:shd w:val="clear" w:color="auto" w:fill="d0ddef"/>
        </w:tblPrEx>
        <w:trPr>
          <w:trHeight w:val="45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 xml:space="preserve">Overview of von Neumann architecture: CISC and RISC processors, Instruction set architecture; Architecture, Measuring and reporting performance, Data Path Design. </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68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Pipelining: Basic concepts of pipelining, data hazards, control hazards, and structural hazards; Techniques for overcoming or reducing the effects of various hazards</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90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Hierarchical Memory Technology: Inclusion, Coherence and locality properties; Cache memory organizations, Techniques for reducing cache misses; Virtual memory organization, mapping and management techniques, memory replacement policies</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90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 xml:space="preserve">Instruction-level parallelism: Concepts of instruction-level parallelism (ILP), Techniques for increasing ILP; Superscalar, super-pipelined and VLIW processor architectures; Vector and symbolic processors; Case studies of contemporary microprocessors </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90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Multiprocessor Architecture: Taxonomy of parallel architectures; Centralized shared-memory architecture, synchronization, memory consistency, interconnection networks; Distributed shared-memory architecture, Cluster computers. Multi-core architectures</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30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TOTAL</w:t>
            </w:r>
          </w:p>
        </w:tc>
        <w:tc>
          <w:tcPr>
            <w:tcW w:type="dxa" w:w="15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jc w:val="both"/>
        <w:rPr>
          <w:b w:val="1"/>
          <w:bCs w:val="1"/>
          <w:sz w:val="20"/>
          <w:szCs w:val="20"/>
        </w:rPr>
      </w:pPr>
    </w:p>
    <w:p>
      <w:pPr>
        <w:pStyle w:val="Body A"/>
        <w:spacing w:after="0" w:line="240" w:lineRule="auto"/>
        <w:jc w:val="both"/>
        <w:rPr>
          <w:sz w:val="20"/>
          <w:szCs w:val="20"/>
          <w:shd w:val="clear" w:color="auto" w:fill="fdfdfd"/>
          <w:lang w:val="de-DE"/>
        </w:rPr>
      </w:pPr>
      <w:r>
        <w:rPr>
          <w:rFonts w:ascii="Calibri" w:cs="Calibri" w:hAnsi="Calibri" w:eastAsia="Calibri"/>
          <w:b w:val="1"/>
          <w:bCs w:val="1"/>
          <w:sz w:val="20"/>
          <w:szCs w:val="20"/>
          <w:shd w:val="clear" w:color="auto" w:fill="fdfdfd"/>
          <w:rtl w:val="0"/>
          <w:lang w:val="de-DE"/>
        </w:rPr>
        <w:t>Text Books:</w:t>
      </w:r>
    </w:p>
    <w:p>
      <w:pPr>
        <w:pStyle w:val="List Paragraph"/>
        <w:numPr>
          <w:ilvl w:val="0"/>
          <w:numId w:val="10"/>
        </w:numPr>
        <w:bidi w:val="0"/>
        <w:spacing w:after="0" w:line="240" w:lineRule="auto"/>
        <w:ind w:right="0"/>
        <w:jc w:val="both"/>
        <w:rPr>
          <w:sz w:val="20"/>
          <w:szCs w:val="20"/>
          <w:rtl w:val="0"/>
          <w:lang w:val="en-US"/>
        </w:rPr>
      </w:pPr>
      <w:r>
        <w:rPr>
          <w:sz w:val="20"/>
          <w:szCs w:val="20"/>
          <w:shd w:val="clear" w:color="auto" w:fill="fdfdfd"/>
          <w:rtl w:val="0"/>
          <w:lang w:val="en-US"/>
        </w:rPr>
        <w:t xml:space="preserve">Computer Architecture: A quantitative approach </w:t>
      </w:r>
      <w:r>
        <w:rPr>
          <w:sz w:val="20"/>
          <w:szCs w:val="20"/>
          <w:shd w:val="clear" w:color="auto" w:fill="fdfdfd"/>
          <w:rtl w:val="0"/>
          <w:lang w:val="en-US"/>
        </w:rPr>
        <w:t xml:space="preserve">–   </w:t>
      </w:r>
      <w:r>
        <w:rPr>
          <w:sz w:val="20"/>
          <w:szCs w:val="20"/>
          <w:shd w:val="clear" w:color="auto" w:fill="fdfdfd"/>
          <w:rtl w:val="0"/>
          <w:lang w:val="en-US"/>
        </w:rPr>
        <w:t xml:space="preserve">John L. Hennessy, David A. Patterson </w:t>
      </w:r>
      <w:r>
        <w:rPr>
          <w:sz w:val="20"/>
          <w:szCs w:val="20"/>
          <w:shd w:val="clear" w:color="auto" w:fill="fdfdfd"/>
          <w:rtl w:val="0"/>
          <w:lang w:val="en-US"/>
        </w:rPr>
        <w:t>–  </w:t>
      </w:r>
      <w:r>
        <w:rPr>
          <w:sz w:val="20"/>
          <w:szCs w:val="20"/>
          <w:shd w:val="clear" w:color="auto" w:fill="fdfdfd"/>
          <w:rtl w:val="0"/>
          <w:lang w:val="en-US"/>
        </w:rPr>
        <w:t>Morgan Kaufmann</w:t>
      </w:r>
    </w:p>
    <w:p>
      <w:pPr>
        <w:pStyle w:val="List Paragraph"/>
        <w:numPr>
          <w:ilvl w:val="0"/>
          <w:numId w:val="10"/>
        </w:numPr>
        <w:bidi w:val="0"/>
        <w:spacing w:after="0" w:line="240" w:lineRule="auto"/>
        <w:ind w:right="0"/>
        <w:jc w:val="both"/>
        <w:rPr>
          <w:sz w:val="20"/>
          <w:szCs w:val="20"/>
          <w:rtl w:val="0"/>
          <w:lang w:val="en-US"/>
        </w:rPr>
      </w:pPr>
      <w:r>
        <w:rPr>
          <w:sz w:val="20"/>
          <w:szCs w:val="20"/>
          <w:shd w:val="clear" w:color="auto" w:fill="fdfdfd"/>
          <w:rtl w:val="0"/>
          <w:lang w:val="en-US"/>
        </w:rPr>
        <w:t xml:space="preserve">Computer organization and Architecture: Designing for performance William Stallings </w:t>
      </w:r>
      <w:r>
        <w:rPr>
          <w:sz w:val="20"/>
          <w:szCs w:val="20"/>
          <w:shd w:val="clear" w:color="auto" w:fill="fdfdfd"/>
          <w:rtl w:val="0"/>
          <w:lang w:val="en-US"/>
        </w:rPr>
        <w:t xml:space="preserve">–   </w:t>
      </w:r>
      <w:r>
        <w:rPr>
          <w:sz w:val="20"/>
          <w:szCs w:val="20"/>
          <w:shd w:val="clear" w:color="auto" w:fill="fdfdfd"/>
          <w:rtl w:val="0"/>
          <w:lang w:val="en-US"/>
        </w:rPr>
        <w:t>Pearson</w:t>
      </w:r>
    </w:p>
    <w:p>
      <w:pPr>
        <w:pStyle w:val="List Paragraph"/>
        <w:numPr>
          <w:ilvl w:val="0"/>
          <w:numId w:val="10"/>
        </w:numPr>
        <w:bidi w:val="0"/>
        <w:spacing w:after="0" w:line="240" w:lineRule="auto"/>
        <w:ind w:right="0"/>
        <w:jc w:val="both"/>
        <w:rPr>
          <w:sz w:val="20"/>
          <w:szCs w:val="20"/>
          <w:rtl w:val="0"/>
          <w:lang w:val="en-US"/>
        </w:rPr>
      </w:pPr>
      <w:r>
        <w:rPr>
          <w:sz w:val="20"/>
          <w:szCs w:val="20"/>
          <w:shd w:val="clear" w:color="auto" w:fill="fdfdfd"/>
          <w:rtl w:val="0"/>
          <w:lang w:val="en-US"/>
        </w:rPr>
        <w:t>Advanced</w:t>
      </w:r>
      <w:r>
        <w:rPr>
          <w:sz w:val="20"/>
          <w:szCs w:val="20"/>
          <w:shd w:val="clear" w:color="auto" w:fill="fdfdfd"/>
          <w:rtl w:val="0"/>
          <w:lang w:val="en-US"/>
        </w:rPr>
        <w:t> </w:t>
      </w:r>
      <w:r>
        <w:rPr>
          <w:sz w:val="20"/>
          <w:szCs w:val="20"/>
          <w:shd w:val="clear" w:color="auto" w:fill="fdfdfd"/>
          <w:rtl w:val="0"/>
          <w:lang w:val="en-US"/>
        </w:rPr>
        <w:t xml:space="preserve">Computer Architecture: Parallelism,Scalability and programmability Kai Hwang, NareshJotwani </w:t>
      </w:r>
      <w:r>
        <w:rPr>
          <w:sz w:val="20"/>
          <w:szCs w:val="20"/>
          <w:shd w:val="clear" w:color="auto" w:fill="fdfdfd"/>
          <w:rtl w:val="0"/>
          <w:lang w:val="en-US"/>
        </w:rPr>
        <w:t xml:space="preserve">– </w:t>
      </w:r>
      <w:r>
        <w:rPr>
          <w:sz w:val="20"/>
          <w:szCs w:val="20"/>
          <w:shd w:val="clear" w:color="auto" w:fill="fdfdfd"/>
          <w:rtl w:val="0"/>
          <w:lang w:val="en-US"/>
        </w:rPr>
        <w:t>Mc Graw Hill,2008.</w:t>
      </w:r>
    </w:p>
    <w:p>
      <w:pPr>
        <w:pStyle w:val="List Paragraph"/>
        <w:spacing w:after="0" w:line="240" w:lineRule="auto"/>
        <w:jc w:val="both"/>
        <w:rPr>
          <w:sz w:val="20"/>
          <w:szCs w:val="20"/>
          <w:shd w:val="clear" w:color="auto" w:fill="fdfdfd"/>
        </w:rPr>
      </w:pPr>
    </w:p>
    <w:p>
      <w:pPr>
        <w:pStyle w:val="Body A"/>
        <w:spacing w:after="0" w:line="240" w:lineRule="auto"/>
        <w:jc w:val="both"/>
        <w:rPr>
          <w:sz w:val="20"/>
          <w:szCs w:val="20"/>
          <w:shd w:val="clear" w:color="auto" w:fill="fdfdfd"/>
        </w:rPr>
      </w:pPr>
      <w:r>
        <w:rPr>
          <w:rFonts w:ascii="Calibri" w:cs="Calibri" w:hAnsi="Calibri" w:eastAsia="Calibri"/>
          <w:b w:val="1"/>
          <w:bCs w:val="1"/>
          <w:sz w:val="20"/>
          <w:szCs w:val="20"/>
          <w:shd w:val="clear" w:color="auto" w:fill="fdfdfd"/>
          <w:rtl w:val="0"/>
          <w:lang w:val="en-US"/>
        </w:rPr>
        <w:t>Reference Books:</w:t>
      </w:r>
    </w:p>
    <w:p>
      <w:pPr>
        <w:pStyle w:val="List Paragraph"/>
        <w:numPr>
          <w:ilvl w:val="1"/>
          <w:numId w:val="12"/>
        </w:numPr>
        <w:bidi w:val="0"/>
        <w:spacing w:after="0" w:line="240" w:lineRule="auto"/>
        <w:ind w:right="0"/>
        <w:jc w:val="both"/>
        <w:rPr>
          <w:sz w:val="20"/>
          <w:szCs w:val="20"/>
          <w:rtl w:val="0"/>
          <w:lang w:val="en-US"/>
        </w:rPr>
      </w:pPr>
      <w:r>
        <w:rPr>
          <w:sz w:val="20"/>
          <w:szCs w:val="20"/>
          <w:shd w:val="clear" w:color="auto" w:fill="fdfdfd"/>
          <w:rtl w:val="0"/>
          <w:lang w:val="en-US"/>
        </w:rPr>
        <w:t>Computer Organization and design: The Hardware/Software Interface, David A. Patterson, John L. Hennessy -Morgan Kaufmann, Year: 2004.</w:t>
      </w: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Fonts w:ascii="Calibri" w:cs="Calibri" w:hAnsi="Calibri" w:eastAsia="Calibri"/>
          <w:b w:val="1"/>
          <w:bCs w:val="1"/>
          <w:color w:val="ffffff"/>
          <w:sz w:val="20"/>
          <w:szCs w:val="20"/>
          <w:u w:color="ffffff"/>
        </w:rPr>
      </w:pPr>
      <w:r>
        <w:rPr>
          <w:color w:val="ffffff"/>
          <w:sz w:val="20"/>
          <w:szCs w:val="20"/>
          <w:u w:color="ffffff"/>
          <w:rtl w:val="0"/>
          <w:lang w:val="en-US"/>
        </w:rPr>
        <w:t xml:space="preserve">Paper III: IT 5103 Advanced Communication Systems </w:t>
      </w:r>
    </w:p>
    <w:p>
      <w:pPr>
        <w:pStyle w:val="Body A"/>
        <w:spacing w:after="0" w:line="240" w:lineRule="auto"/>
        <w:jc w:val="both"/>
        <w:rPr>
          <w:b w:val="1"/>
          <w:bCs w:val="1"/>
          <w:sz w:val="20"/>
          <w:szCs w:val="20"/>
        </w:rPr>
      </w:pPr>
    </w:p>
    <w:p>
      <w:pPr>
        <w:pStyle w:val="Body A"/>
        <w:spacing w:after="0" w:line="240" w:lineRule="auto"/>
        <w:rPr>
          <w:sz w:val="20"/>
          <w:szCs w:val="20"/>
        </w:rPr>
      </w:pPr>
      <w:r>
        <w:rPr>
          <w:rFonts w:ascii="Calibri" w:cs="Calibri" w:hAnsi="Calibri" w:eastAsia="Calibri"/>
          <w:b w:val="1"/>
          <w:bCs w:val="1"/>
          <w:sz w:val="20"/>
          <w:szCs w:val="20"/>
          <w:rtl w:val="0"/>
          <w:lang w:val="en-US"/>
        </w:rPr>
        <w:t xml:space="preserve">Pre-requisites: </w:t>
      </w:r>
      <w:r>
        <w:rPr>
          <w:sz w:val="20"/>
          <w:szCs w:val="20"/>
          <w:rtl w:val="0"/>
          <w:lang w:val="en-US"/>
        </w:rPr>
        <w:t>Students are expected to have knowledge on probability and statistics, random processes, and</w:t>
      </w:r>
      <w:r>
        <w:rPr>
          <w:sz w:val="20"/>
          <w:szCs w:val="20"/>
          <w:rtl w:val="0"/>
          <w:lang w:val="fr-FR"/>
        </w:rPr>
        <w:t xml:space="preserve"> communication eng</w:t>
      </w:r>
      <w:r>
        <w:rPr>
          <w:sz w:val="20"/>
          <w:szCs w:val="20"/>
          <w:rtl w:val="0"/>
          <w:lang w:val="en-US"/>
        </w:rPr>
        <w:t>ineering.</w:t>
      </w:r>
    </w:p>
    <w:p>
      <w:pPr>
        <w:pStyle w:val="Body A"/>
        <w:spacing w:after="0" w:line="240" w:lineRule="auto"/>
        <w:rPr>
          <w:b w:val="1"/>
          <w:bCs w:val="1"/>
          <w:sz w:val="20"/>
          <w:szCs w:val="20"/>
        </w:rPr>
      </w:pPr>
    </w:p>
    <w:p>
      <w:pPr>
        <w:pStyle w:val="Body A"/>
        <w:spacing w:after="0" w:line="240" w:lineRule="auto"/>
        <w:rPr>
          <w:rFonts w:ascii="Calibri" w:cs="Calibri" w:hAnsi="Calibri" w:eastAsia="Calibri"/>
          <w:b w:val="1"/>
          <w:bCs w:val="1"/>
          <w:sz w:val="20"/>
          <w:szCs w:val="20"/>
          <w:lang w:val="fr-FR"/>
        </w:rPr>
      </w:pPr>
      <w:r>
        <w:rPr>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Baseband, narrowband and wideband signals and noise representation and characteristics of communication channels.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Baseband binary signal transmission over band limited channels, Transmission coding and PSD, ISI and its control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Synchronization techniques: Carrier, bit and frame synchronization, optimum receive filtering, match filtering.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M-ary signals orthogonal representation, Gram-Schmidt procedure, signal  space concept, Bandwidth efficient</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Digital carrier modulation techniques: Binary and M-ary shift keying techniques, QPSK, MPSK, MSK, GMSK, coherent and non-coherent detection, PSD and bit error rate calculation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Spread Spectrum: Concept of spectrum spreading, process gain, properties and generation of code patterns, DSSS, FHSS, THSS techniques and their comparison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Principle of detection and estimation: Binary and M-ary hypothesis testing. Bayes' likelihood ratio test, waveform estimation, linear estimation problems, Wiener filtering, Kalman filtering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rPr>
          <w:b w:val="1"/>
          <w:bCs w:val="1"/>
          <w:sz w:val="20"/>
          <w:szCs w:val="20"/>
        </w:rPr>
      </w:pPr>
    </w:p>
    <w:p>
      <w:pPr>
        <w:pStyle w:val="Body A"/>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Books: </w:t>
      </w:r>
    </w:p>
    <w:p>
      <w:pPr>
        <w:pStyle w:val="Body A"/>
        <w:spacing w:after="0" w:line="240" w:lineRule="auto"/>
        <w:jc w:val="both"/>
        <w:rPr>
          <w:sz w:val="20"/>
          <w:szCs w:val="20"/>
          <w:shd w:val="clear" w:color="auto" w:fill="ffffff"/>
        </w:rPr>
      </w:pPr>
      <w:r>
        <w:rPr>
          <w:sz w:val="20"/>
          <w:szCs w:val="20"/>
          <w:rtl w:val="0"/>
          <w:lang w:val="en-US"/>
        </w:rPr>
        <w:t>1.</w:t>
      </w:r>
      <w:r>
        <w:rPr>
          <w:sz w:val="20"/>
          <w:szCs w:val="20"/>
          <w:shd w:val="clear" w:color="auto" w:fill="ffffff"/>
          <w:rtl w:val="0"/>
          <w:lang w:val="en-US"/>
        </w:rPr>
        <w:t xml:space="preserve">  </w:t>
      </w:r>
      <w:r>
        <w:rPr>
          <w:sz w:val="20"/>
          <w:szCs w:val="20"/>
          <w:shd w:val="clear" w:color="auto" w:fill="ffffff"/>
          <w:rtl w:val="0"/>
          <w:lang w:val="en-US"/>
        </w:rPr>
        <w:t>Digital communications by Simon Haykin-Wiley.</w:t>
      </w:r>
    </w:p>
    <w:p>
      <w:pPr>
        <w:pStyle w:val="Body A"/>
        <w:spacing w:after="0" w:line="240" w:lineRule="auto"/>
        <w:jc w:val="both"/>
        <w:rPr>
          <w:sz w:val="20"/>
          <w:szCs w:val="20"/>
          <w:shd w:val="clear" w:color="auto" w:fill="ffffff"/>
        </w:rPr>
      </w:pPr>
      <w:r>
        <w:rPr>
          <w:sz w:val="20"/>
          <w:szCs w:val="20"/>
          <w:shd w:val="clear" w:color="auto" w:fill="ffffff"/>
          <w:rtl w:val="0"/>
          <w:lang w:val="en-US"/>
        </w:rPr>
        <w:t>2. Modern Communications and Spread Spectrum by G. R. Cooper and C. D. McGllem-McGraw-Hill Int.</w:t>
      </w:r>
    </w:p>
    <w:p>
      <w:pPr>
        <w:pStyle w:val="Body A"/>
        <w:spacing w:after="0" w:line="240" w:lineRule="auto"/>
        <w:jc w:val="both"/>
        <w:rPr>
          <w:sz w:val="20"/>
          <w:szCs w:val="20"/>
          <w:shd w:val="clear" w:color="auto" w:fill="ffffff"/>
        </w:rPr>
      </w:pPr>
      <w:r>
        <w:rPr>
          <w:sz w:val="20"/>
          <w:szCs w:val="20"/>
          <w:shd w:val="clear" w:color="auto" w:fill="ffffff"/>
          <w:rtl w:val="0"/>
          <w:lang w:val="en-US"/>
        </w:rPr>
        <w:t>3. Digital Communication Techniques Signal Design and Detection by Marvin K. Simon, Sami M. Hinedi, William C. Lindsey, PHI</w:t>
      </w:r>
    </w:p>
    <w:p>
      <w:pPr>
        <w:pStyle w:val="Body A"/>
        <w:spacing w:after="0" w:line="240" w:lineRule="auto"/>
        <w:jc w:val="both"/>
        <w:rPr>
          <w:sz w:val="20"/>
          <w:szCs w:val="20"/>
          <w:lang w:val="de-DE"/>
        </w:rPr>
      </w:pPr>
      <w:r>
        <w:rPr>
          <w:sz w:val="20"/>
          <w:szCs w:val="20"/>
          <w:shd w:val="clear" w:color="auto" w:fill="ffffff"/>
          <w:rtl w:val="0"/>
          <w:lang w:val="de-DE"/>
        </w:rPr>
        <w:t>4. Digital Communication by J. R. Barry, E. A. Lee and D. G. Messerschmitt, Springer International.</w:t>
      </w:r>
    </w:p>
    <w:p>
      <w:pPr>
        <w:pStyle w:val="Body A"/>
        <w:spacing w:after="0" w:line="240" w:lineRule="auto"/>
        <w:jc w:val="both"/>
        <w:rPr>
          <w:b w:val="1"/>
          <w:bCs w:val="1"/>
          <w:sz w:val="20"/>
          <w:szCs w:val="20"/>
        </w:rPr>
      </w:pPr>
    </w:p>
    <w:p>
      <w:pPr>
        <w:pStyle w:val="Body A"/>
        <w:shd w:val="clear" w:color="auto" w:fill="000000"/>
        <w:spacing w:after="0" w:line="240" w:lineRule="auto"/>
        <w:jc w:val="both"/>
        <w:rPr>
          <w:rFonts w:ascii="Calibri" w:cs="Calibri" w:hAnsi="Calibri" w:eastAsia="Calibri"/>
          <w:b w:val="1"/>
          <w:bCs w:val="1"/>
          <w:color w:val="ffffff"/>
          <w:sz w:val="20"/>
          <w:szCs w:val="20"/>
          <w:u w:color="ffffff"/>
        </w:rPr>
      </w:pPr>
      <w:r>
        <w:rPr>
          <w:rFonts w:ascii="Calibri" w:cs="Calibri" w:hAnsi="Calibri" w:eastAsia="Calibri"/>
          <w:b w:val="1"/>
          <w:bCs w:val="1"/>
          <w:color w:val="ffffff"/>
          <w:sz w:val="20"/>
          <w:szCs w:val="20"/>
          <w:u w:color="ffffff"/>
          <w:rtl w:val="0"/>
          <w:lang w:val="en-US"/>
        </w:rPr>
        <w:t>Paper IV: IT 512X Elective (Departmental)</w:t>
      </w:r>
    </w:p>
    <w:p>
      <w:pPr>
        <w:pStyle w:val="Body A"/>
        <w:spacing w:after="0" w:line="240" w:lineRule="auto"/>
        <w:jc w:val="both"/>
        <w:rPr>
          <w:b w:val="1"/>
          <w:bCs w:val="1"/>
          <w:sz w:val="20"/>
          <w:szCs w:val="20"/>
        </w:rPr>
      </w:pPr>
    </w:p>
    <w:p>
      <w:pPr>
        <w:pStyle w:val="Body A"/>
        <w:shd w:val="clear" w:color="auto" w:fill="bfbfbf"/>
        <w:spacing w:after="0" w:line="240" w:lineRule="auto"/>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Paper IV: IT 5121   Elective (Departmental)</w:t>
      </w:r>
    </w:p>
    <w:p>
      <w:pPr>
        <w:pStyle w:val="Body A"/>
        <w:pBdr>
          <w:top w:val="nil"/>
          <w:left w:val="nil"/>
          <w:bottom w:val="single" w:color="000000" w:sz="6" w:space="0" w:shadow="0" w:frame="0"/>
          <w:right w:val="nil"/>
        </w:pBdr>
        <w:shd w:val="clear" w:color="auto" w:fill="bfbfbf"/>
        <w:spacing w:after="0" w:line="240" w:lineRule="auto"/>
        <w:jc w:val="both"/>
        <w:rPr>
          <w:rFonts w:ascii="Calibri" w:cs="Calibri" w:hAnsi="Calibri" w:eastAsia="Calibri"/>
          <w:b w:val="1"/>
          <w:bCs w:val="1"/>
          <w:sz w:val="20"/>
          <w:szCs w:val="20"/>
        </w:rPr>
      </w:pPr>
      <w:r>
        <w:rPr>
          <w:sz w:val="20"/>
          <w:szCs w:val="20"/>
          <w:rtl w:val="0"/>
          <w:lang w:val="en-US"/>
        </w:rPr>
        <w:t xml:space="preserve">Soft Computing Techniques </w:t>
      </w:r>
    </w:p>
    <w:p>
      <w:pPr>
        <w:pStyle w:val="Body A"/>
        <w:spacing w:after="0" w:line="240" w:lineRule="auto"/>
        <w:jc w:val="both"/>
        <w:rPr>
          <w:b w:val="1"/>
          <w:bCs w:val="1"/>
          <w:sz w:val="20"/>
          <w:szCs w:val="20"/>
        </w:rPr>
      </w:pPr>
    </w:p>
    <w:p>
      <w:pPr>
        <w:pStyle w:val="Body A"/>
        <w:spacing w:after="0" w:line="240" w:lineRule="auto"/>
        <w:rPr>
          <w:sz w:val="20"/>
          <w:szCs w:val="20"/>
        </w:rPr>
      </w:pPr>
      <w:r>
        <w:rPr>
          <w:rFonts w:ascii="Calibri" w:cs="Calibri" w:hAnsi="Calibri" w:eastAsia="Calibri"/>
          <w:b w:val="1"/>
          <w:bCs w:val="1"/>
          <w:sz w:val="20"/>
          <w:szCs w:val="20"/>
          <w:rtl w:val="0"/>
          <w:lang w:val="en-US"/>
        </w:rPr>
        <w:t xml:space="preserve">Prerequisites: </w:t>
      </w:r>
      <w:r>
        <w:rPr>
          <w:sz w:val="20"/>
          <w:szCs w:val="20"/>
          <w:rtl w:val="0"/>
          <w:lang w:val="en-US"/>
        </w:rPr>
        <w:t>Following subjects are assumed to be taken by the students:</w:t>
      </w:r>
    </w:p>
    <w:p>
      <w:pPr>
        <w:pStyle w:val="Body A"/>
        <w:spacing w:after="0" w:line="240" w:lineRule="auto"/>
        <w:rPr>
          <w:sz w:val="20"/>
          <w:szCs w:val="20"/>
        </w:rPr>
      </w:pPr>
      <w:r>
        <w:rPr>
          <w:sz w:val="20"/>
          <w:szCs w:val="20"/>
          <w:rtl w:val="0"/>
          <w:lang w:val="en-US"/>
        </w:rPr>
        <w:t>Discrete mathematics, Calculus: Integration and Differentiation, Concepts of Algorithm and Programming.</w:t>
      </w:r>
    </w:p>
    <w:p>
      <w:pPr>
        <w:pStyle w:val="Body A"/>
        <w:spacing w:after="0" w:line="240" w:lineRule="auto"/>
        <w:rPr>
          <w:b w:val="1"/>
          <w:bCs w:val="1"/>
          <w:sz w:val="20"/>
          <w:szCs w:val="20"/>
        </w:rPr>
      </w:pPr>
    </w:p>
    <w:p>
      <w:pPr>
        <w:pStyle w:val="Body A"/>
        <w:spacing w:after="0" w:line="240" w:lineRule="auto"/>
        <w:rPr>
          <w:rFonts w:ascii="Calibri" w:cs="Calibri" w:hAnsi="Calibri" w:eastAsia="Calibri"/>
          <w:b w:val="1"/>
          <w:bCs w:val="1"/>
          <w:sz w:val="20"/>
          <w:szCs w:val="20"/>
          <w:lang w:val="fr-FR"/>
        </w:rPr>
      </w:pPr>
      <w:r>
        <w:rPr>
          <w:rFonts w:ascii="Calibri" w:cs="Calibri" w:hAnsi="Calibri" w:eastAsia="Calibri"/>
          <w:b w:val="1"/>
          <w:bCs w:val="1"/>
          <w:sz w:val="20"/>
          <w:szCs w:val="20"/>
          <w:rtl w:val="0"/>
          <w:lang w:val="fr-FR"/>
        </w:rPr>
        <w:t>Syllabus:</w:t>
      </w:r>
    </w:p>
    <w:tbl>
      <w:tblPr>
        <w:tblW w:w="88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01"/>
        <w:gridCol w:w="6377"/>
        <w:gridCol w:w="1378"/>
      </w:tblGrid>
      <w:tr>
        <w:tblPrEx>
          <w:shd w:val="clear" w:color="auto" w:fill="d0ddef"/>
        </w:tblPrEx>
        <w:trPr>
          <w:trHeight w:val="46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No. of Classes</w:t>
            </w:r>
          </w:p>
        </w:tc>
      </w:tr>
      <w:tr>
        <w:tblPrEx>
          <w:shd w:val="clear" w:color="auto" w:fill="d0ddef"/>
        </w:tblPrEx>
        <w:trPr>
          <w:trHeight w:val="112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Introduction:</w:t>
            </w:r>
            <w:r>
              <w:rPr>
                <w:sz w:val="20"/>
                <w:szCs w:val="20"/>
                <w:rtl w:val="0"/>
                <w:lang w:val="en-US"/>
              </w:rPr>
              <w:t xml:space="preserve"> Limitations of Artificial Intelligence; Definition of Soft Computing; Difference between Hard and Soft Computing;  Domain soft computing techniques; Introduction to Fuzzy Systems, Artificial Neural Network, Genetic Algorithm, Rough Set Theory; Hybrid Systems</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Fuzzy Logic System:</w:t>
            </w:r>
          </w:p>
          <w:p>
            <w:pPr>
              <w:pStyle w:val="Body A"/>
              <w:bidi w:val="0"/>
              <w:spacing w:after="0" w:line="240" w:lineRule="auto"/>
              <w:ind w:left="0" w:right="0" w:firstLine="0"/>
              <w:jc w:val="left"/>
              <w:rPr>
                <w:sz w:val="20"/>
                <w:szCs w:val="20"/>
                <w:rtl w:val="0"/>
              </w:rPr>
            </w:pPr>
            <w:r>
              <w:rPr>
                <w:rFonts w:ascii="Calibri" w:cs="Calibri" w:hAnsi="Calibri" w:eastAsia="Calibri"/>
                <w:b w:val="1"/>
                <w:bCs w:val="1"/>
                <w:sz w:val="20"/>
                <w:szCs w:val="20"/>
                <w:rtl w:val="0"/>
                <w:lang w:val="en-US"/>
              </w:rPr>
              <w:t xml:space="preserve"> --</w:t>
            </w:r>
            <w:r>
              <w:rPr>
                <w:sz w:val="20"/>
                <w:szCs w:val="20"/>
                <w:rtl w:val="0"/>
                <w:lang w:val="en-US"/>
              </w:rPr>
              <w:t>Fuzzy Set Theory</w:t>
            </w:r>
          </w:p>
          <w:p>
            <w:pPr>
              <w:pStyle w:val="Body A"/>
              <w:bidi w:val="0"/>
              <w:spacing w:after="0" w:line="240" w:lineRule="auto"/>
              <w:ind w:left="0" w:right="0" w:firstLine="0"/>
              <w:jc w:val="left"/>
              <w:rPr>
                <w:sz w:val="20"/>
                <w:szCs w:val="20"/>
                <w:rtl w:val="0"/>
              </w:rPr>
            </w:pPr>
            <w:r>
              <w:rPr>
                <w:sz w:val="20"/>
                <w:szCs w:val="20"/>
                <w:rtl w:val="0"/>
                <w:lang w:val="en-US"/>
              </w:rPr>
              <w:t xml:space="preserve"> --Fuzzy Relation</w:t>
            </w:r>
          </w:p>
          <w:p>
            <w:pPr>
              <w:pStyle w:val="Body A"/>
              <w:bidi w:val="0"/>
              <w:spacing w:after="0" w:line="240" w:lineRule="auto"/>
              <w:ind w:left="0" w:right="0" w:firstLine="0"/>
              <w:jc w:val="left"/>
              <w:rPr>
                <w:sz w:val="20"/>
                <w:szCs w:val="20"/>
                <w:rtl w:val="0"/>
              </w:rPr>
            </w:pPr>
            <w:r>
              <w:rPr>
                <w:sz w:val="20"/>
                <w:szCs w:val="20"/>
                <w:rtl w:val="0"/>
                <w:lang w:val="en-US"/>
              </w:rPr>
              <w:t xml:space="preserve"> --Fuzzy Logic and Approximate Reasoning</w:t>
            </w:r>
          </w:p>
          <w:p>
            <w:pPr>
              <w:pStyle w:val="Body A"/>
              <w:bidi w:val="0"/>
              <w:spacing w:after="0" w:line="240" w:lineRule="auto"/>
              <w:ind w:left="0" w:right="0" w:firstLine="0"/>
              <w:jc w:val="left"/>
              <w:rPr>
                <w:sz w:val="20"/>
                <w:szCs w:val="20"/>
                <w:rtl w:val="0"/>
              </w:rPr>
            </w:pPr>
            <w:r>
              <w:rPr>
                <w:sz w:val="20"/>
                <w:szCs w:val="20"/>
                <w:rtl w:val="0"/>
                <w:lang w:val="en-US"/>
              </w:rPr>
              <w:t xml:space="preserve"> --Fuzzy logic system design, </w:t>
            </w:r>
          </w:p>
          <w:p>
            <w:pPr>
              <w:pStyle w:val="Body A"/>
              <w:bidi w:val="0"/>
              <w:spacing w:after="0" w:line="240" w:lineRule="auto"/>
              <w:ind w:left="0" w:right="0" w:firstLine="0"/>
              <w:jc w:val="left"/>
              <w:rPr>
                <w:rtl w:val="0"/>
              </w:rPr>
            </w:pPr>
            <w:r>
              <w:rPr>
                <w:sz w:val="20"/>
                <w:szCs w:val="20"/>
                <w:rtl w:val="0"/>
                <w:lang w:val="en-US"/>
              </w:rPr>
              <w:t xml:space="preserve"> --Applications</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sz w:val="20"/>
                <w:szCs w:val="20"/>
                <w:lang w:val="en-US"/>
              </w:rPr>
            </w:pPr>
          </w:p>
          <w:p>
            <w:pPr>
              <w:pStyle w:val="Body A"/>
              <w:bidi w:val="0"/>
              <w:spacing w:after="0" w:line="240" w:lineRule="auto"/>
              <w:ind w:left="0" w:right="0" w:firstLine="0"/>
              <w:jc w:val="center"/>
              <w:rPr>
                <w:rtl w:val="0"/>
              </w:rPr>
            </w:pPr>
            <w:r>
              <w:rPr>
                <w:sz w:val="20"/>
                <w:szCs w:val="20"/>
                <w:rtl w:val="0"/>
                <w:lang w:val="en-US"/>
              </w:rPr>
              <w:t>12</w:t>
            </w:r>
          </w:p>
        </w:tc>
      </w:tr>
      <w:tr>
        <w:tblPrEx>
          <w:shd w:val="clear" w:color="auto" w:fill="d0ddef"/>
        </w:tblPrEx>
        <w:trPr>
          <w:trHeight w:val="24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Artificial Neural Network (ANN):</w:t>
            </w:r>
          </w:p>
          <w:p>
            <w:pPr>
              <w:pStyle w:val="Body A"/>
              <w:bidi w:val="0"/>
              <w:spacing w:after="0" w:line="240" w:lineRule="auto"/>
              <w:ind w:left="0" w:right="0" w:firstLine="0"/>
              <w:jc w:val="left"/>
              <w:rPr>
                <w:sz w:val="20"/>
                <w:szCs w:val="20"/>
                <w:rtl w:val="0"/>
              </w:rPr>
            </w:pPr>
            <w:r>
              <w:rPr>
                <w:sz w:val="20"/>
                <w:szCs w:val="20"/>
                <w:rtl w:val="0"/>
                <w:lang w:val="en-US"/>
              </w:rPr>
              <w:t xml:space="preserve"> --Basic electrical model of artificial neuron.</w:t>
            </w:r>
          </w:p>
          <w:p>
            <w:pPr>
              <w:pStyle w:val="Body A"/>
              <w:bidi w:val="0"/>
              <w:spacing w:after="0" w:line="240" w:lineRule="auto"/>
              <w:ind w:left="0" w:right="0" w:firstLine="0"/>
              <w:jc w:val="left"/>
              <w:rPr>
                <w:sz w:val="20"/>
                <w:szCs w:val="20"/>
                <w:rtl w:val="0"/>
              </w:rPr>
            </w:pPr>
            <w:r>
              <w:rPr>
                <w:sz w:val="20"/>
                <w:szCs w:val="20"/>
                <w:rtl w:val="0"/>
                <w:lang w:val="en-US"/>
              </w:rPr>
              <w:t xml:space="preserve"> --NN Architectures: Single Layer feed forward, </w:t>
            </w:r>
          </w:p>
          <w:p>
            <w:pPr>
              <w:pStyle w:val="Body A"/>
              <w:bidi w:val="0"/>
              <w:spacing w:after="0" w:line="240" w:lineRule="auto"/>
              <w:ind w:left="0" w:right="0" w:firstLine="0"/>
              <w:jc w:val="left"/>
              <w:rPr>
                <w:sz w:val="20"/>
                <w:szCs w:val="20"/>
                <w:rtl w:val="0"/>
              </w:rPr>
            </w:pPr>
            <w:r>
              <w:rPr>
                <w:sz w:val="20"/>
                <w:szCs w:val="20"/>
                <w:rtl w:val="0"/>
                <w:lang w:val="en-US"/>
              </w:rPr>
              <w:t>Multiple layer feed forward and Recurrent network.</w:t>
            </w:r>
          </w:p>
          <w:p>
            <w:pPr>
              <w:pStyle w:val="Body A"/>
              <w:bidi w:val="0"/>
              <w:spacing w:after="0" w:line="240" w:lineRule="auto"/>
              <w:ind w:left="0" w:right="0" w:firstLine="0"/>
              <w:jc w:val="left"/>
              <w:rPr>
                <w:sz w:val="20"/>
                <w:szCs w:val="20"/>
                <w:rtl w:val="0"/>
              </w:rPr>
            </w:pPr>
            <w:r>
              <w:rPr>
                <w:sz w:val="20"/>
                <w:szCs w:val="20"/>
                <w:rtl w:val="0"/>
                <w:lang w:val="en-US"/>
              </w:rPr>
              <w:t xml:space="preserve"> --Learning Processes: Error correction, memory based, competitive learning, Hebbian learning and Boltzman learning.</w:t>
            </w:r>
          </w:p>
          <w:p>
            <w:pPr>
              <w:pStyle w:val="Body A"/>
              <w:bidi w:val="0"/>
              <w:spacing w:after="0" w:line="240" w:lineRule="auto"/>
              <w:ind w:left="0" w:right="0" w:firstLine="0"/>
              <w:jc w:val="left"/>
              <w:rPr>
                <w:sz w:val="20"/>
                <w:szCs w:val="20"/>
                <w:rtl w:val="0"/>
              </w:rPr>
            </w:pPr>
            <w:r>
              <w:rPr>
                <w:sz w:val="20"/>
                <w:szCs w:val="20"/>
                <w:rtl w:val="0"/>
                <w:lang w:val="en-US"/>
              </w:rPr>
              <w:t xml:space="preserve"> --Learning Single layer perceptron and</w:t>
            </w:r>
          </w:p>
          <w:p>
            <w:pPr>
              <w:pStyle w:val="Body A"/>
              <w:bidi w:val="0"/>
              <w:spacing w:after="0" w:line="240" w:lineRule="auto"/>
              <w:ind w:left="0" w:right="0" w:firstLine="0"/>
              <w:jc w:val="left"/>
              <w:rPr>
                <w:i w:val="1"/>
                <w:iCs w:val="1"/>
                <w:sz w:val="20"/>
                <w:szCs w:val="20"/>
                <w:rtl w:val="0"/>
              </w:rPr>
            </w:pPr>
            <w:r>
              <w:rPr>
                <w:i w:val="1"/>
                <w:iCs w:val="1"/>
                <w:sz w:val="20"/>
                <w:szCs w:val="20"/>
                <w:rtl w:val="0"/>
                <w:lang w:val="en-US"/>
              </w:rPr>
              <w:t>Backpropagation Learning</w:t>
            </w:r>
          </w:p>
          <w:p>
            <w:pPr>
              <w:pStyle w:val="Body A"/>
              <w:bidi w:val="0"/>
              <w:spacing w:after="0" w:line="240" w:lineRule="auto"/>
              <w:ind w:left="0" w:right="0" w:firstLine="0"/>
              <w:jc w:val="left"/>
              <w:rPr>
                <w:sz w:val="20"/>
                <w:szCs w:val="20"/>
                <w:rtl w:val="0"/>
              </w:rPr>
            </w:pPr>
            <w:r>
              <w:rPr>
                <w:sz w:val="20"/>
                <w:szCs w:val="20"/>
                <w:rtl w:val="0"/>
                <w:lang w:val="en-US"/>
              </w:rPr>
              <w:t xml:space="preserve"> --Hopfield NN and Associative Memory</w:t>
            </w:r>
          </w:p>
          <w:p>
            <w:pPr>
              <w:pStyle w:val="Body A"/>
              <w:bidi w:val="0"/>
              <w:spacing w:after="0" w:line="240" w:lineRule="auto"/>
              <w:ind w:left="0" w:right="0" w:firstLine="0"/>
              <w:jc w:val="left"/>
              <w:rPr>
                <w:sz w:val="20"/>
                <w:szCs w:val="20"/>
                <w:rtl w:val="0"/>
              </w:rPr>
            </w:pPr>
            <w:r>
              <w:rPr>
                <w:sz w:val="20"/>
                <w:szCs w:val="20"/>
                <w:rtl w:val="0"/>
                <w:lang w:val="en-US"/>
              </w:rPr>
              <w:t xml:space="preserve"> --SOM Models and related algorithms.</w:t>
            </w:r>
          </w:p>
          <w:p>
            <w:pPr>
              <w:pStyle w:val="Body A"/>
              <w:bidi w:val="0"/>
              <w:spacing w:after="0" w:line="240" w:lineRule="auto"/>
              <w:ind w:left="0" w:right="0" w:firstLine="0"/>
              <w:jc w:val="left"/>
              <w:rPr>
                <w:rtl w:val="0"/>
              </w:rPr>
            </w:pPr>
            <w:r>
              <w:rPr>
                <w:sz w:val="20"/>
                <w:szCs w:val="20"/>
                <w:rtl w:val="0"/>
                <w:lang w:val="en-US"/>
              </w:rPr>
              <w:t xml:space="preserve"> --Applications</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sz w:val="20"/>
                <w:szCs w:val="20"/>
                <w:lang w:val="en-US"/>
              </w:rPr>
            </w:pPr>
          </w:p>
          <w:p>
            <w:pPr>
              <w:pStyle w:val="Body A"/>
              <w:bidi w:val="0"/>
              <w:spacing w:after="0" w:line="240" w:lineRule="auto"/>
              <w:ind w:left="0" w:right="0" w:firstLine="0"/>
              <w:jc w:val="center"/>
              <w:rPr>
                <w:rtl w:val="0"/>
              </w:rPr>
            </w:pPr>
            <w:r>
              <w:rPr>
                <w:sz w:val="20"/>
                <w:szCs w:val="20"/>
                <w:rtl w:val="0"/>
                <w:lang w:val="en-US"/>
              </w:rPr>
              <w:t>10</w:t>
            </w:r>
          </w:p>
        </w:tc>
      </w:tr>
      <w:tr>
        <w:tblPrEx>
          <w:shd w:val="clear" w:color="auto" w:fill="d0ddef"/>
        </w:tblPrEx>
        <w:trPr>
          <w:trHeight w:val="68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rFonts w:ascii="Calibri" w:cs="Calibri" w:hAnsi="Calibri" w:eastAsia="Calibri"/>
                <w:b w:val="1"/>
                <w:bCs w:val="1"/>
                <w:sz w:val="20"/>
                <w:szCs w:val="20"/>
                <w:rtl w:val="0"/>
                <w:lang w:val="en-US"/>
              </w:rPr>
              <w:t>Genetic Algorithm:</w:t>
            </w:r>
          </w:p>
          <w:p>
            <w:pPr>
              <w:pStyle w:val="Body A"/>
              <w:bidi w:val="0"/>
              <w:spacing w:after="0" w:line="240" w:lineRule="auto"/>
              <w:ind w:left="0" w:right="0" w:firstLine="0"/>
              <w:jc w:val="left"/>
              <w:rPr>
                <w:rtl w:val="0"/>
              </w:rPr>
            </w:pPr>
            <w:r>
              <w:rPr>
                <w:sz w:val="20"/>
                <w:szCs w:val="20"/>
                <w:rtl w:val="0"/>
                <w:lang w:val="en-US"/>
              </w:rPr>
              <w:t xml:space="preserve"> Difference between Traditional Algorithms and GA, Encoding, Fitness Function, Reproduction, Cross Over, Mutation, Applications.</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sz w:val="20"/>
                <w:szCs w:val="20"/>
                <w:lang w:val="en-US"/>
              </w:rPr>
            </w:pPr>
          </w:p>
          <w:p>
            <w:pPr>
              <w:pStyle w:val="Body A"/>
              <w:bidi w:val="0"/>
              <w:spacing w:after="0" w:line="240" w:lineRule="auto"/>
              <w:ind w:left="0" w:right="0" w:firstLine="0"/>
              <w:jc w:val="center"/>
              <w:rPr>
                <w:rtl w:val="0"/>
              </w:rPr>
            </w:pPr>
            <w:r>
              <w:rPr>
                <w:sz w:val="20"/>
                <w:szCs w:val="20"/>
                <w:rtl w:val="0"/>
                <w:lang w:val="en-US"/>
              </w:rPr>
              <w:t>4</w:t>
            </w:r>
          </w:p>
        </w:tc>
      </w:tr>
      <w:tr>
        <w:tblPrEx>
          <w:shd w:val="clear" w:color="auto" w:fill="d0ddef"/>
        </w:tblPrEx>
        <w:trPr>
          <w:trHeight w:val="112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rFonts w:ascii="Calibri" w:cs="Calibri" w:hAnsi="Calibri" w:eastAsia="Calibri"/>
                <w:b w:val="1"/>
                <w:bCs w:val="1"/>
                <w:sz w:val="20"/>
                <w:szCs w:val="20"/>
                <w:rtl w:val="0"/>
                <w:lang w:val="en-US"/>
              </w:rPr>
              <w:t>Rough Set Theory:</w:t>
            </w:r>
          </w:p>
          <w:p>
            <w:pPr>
              <w:pStyle w:val="Body A"/>
              <w:bidi w:val="0"/>
              <w:spacing w:after="0" w:line="240" w:lineRule="auto"/>
              <w:ind w:left="0" w:right="0" w:firstLine="0"/>
              <w:jc w:val="left"/>
              <w:rPr>
                <w:sz w:val="20"/>
                <w:szCs w:val="20"/>
                <w:rtl w:val="0"/>
              </w:rPr>
            </w:pPr>
            <w:r>
              <w:rPr>
                <w:sz w:val="20"/>
                <w:szCs w:val="20"/>
                <w:rtl w:val="0"/>
                <w:lang w:val="en-US"/>
              </w:rPr>
              <w:t xml:space="preserve">   Indiscernibility Relations</w:t>
            </w:r>
          </w:p>
          <w:p>
            <w:pPr>
              <w:pStyle w:val="Body A"/>
              <w:bidi w:val="0"/>
              <w:spacing w:after="0" w:line="240" w:lineRule="auto"/>
              <w:ind w:left="0" w:right="0" w:firstLine="0"/>
              <w:jc w:val="left"/>
              <w:rPr>
                <w:sz w:val="20"/>
                <w:szCs w:val="20"/>
                <w:rtl w:val="0"/>
              </w:rPr>
            </w:pPr>
            <w:r>
              <w:rPr>
                <w:sz w:val="20"/>
                <w:szCs w:val="20"/>
                <w:rtl w:val="0"/>
                <w:lang w:val="en-US"/>
              </w:rPr>
              <w:t>Reducts</w:t>
            </w:r>
          </w:p>
          <w:p>
            <w:pPr>
              <w:pStyle w:val="Body A"/>
              <w:bidi w:val="0"/>
              <w:spacing w:after="0" w:line="240" w:lineRule="auto"/>
              <w:ind w:left="0" w:right="0" w:firstLine="0"/>
              <w:jc w:val="left"/>
              <w:rPr>
                <w:sz w:val="20"/>
                <w:szCs w:val="20"/>
                <w:rtl w:val="0"/>
              </w:rPr>
            </w:pPr>
            <w:r>
              <w:rPr>
                <w:sz w:val="20"/>
                <w:szCs w:val="20"/>
                <w:rtl w:val="0"/>
                <w:lang w:val="en-US"/>
              </w:rPr>
              <w:t xml:space="preserve">   Rough Approximation</w:t>
            </w:r>
          </w:p>
          <w:p>
            <w:pPr>
              <w:pStyle w:val="Body A"/>
              <w:bidi w:val="0"/>
              <w:spacing w:after="0" w:line="240" w:lineRule="auto"/>
              <w:ind w:left="0" w:right="0" w:firstLine="0"/>
              <w:jc w:val="left"/>
              <w:rPr>
                <w:rtl w:val="0"/>
              </w:rPr>
            </w:pPr>
            <w:r>
              <w:rPr>
                <w:sz w:val="20"/>
                <w:szCs w:val="20"/>
                <w:rtl w:val="0"/>
                <w:lang w:val="en-US"/>
              </w:rPr>
              <w:t xml:space="preserve">   Applications.</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rPr>
                <w:sz w:val="20"/>
                <w:szCs w:val="20"/>
                <w:lang w:val="en-US"/>
              </w:rPr>
            </w:pPr>
          </w:p>
          <w:p>
            <w:pPr>
              <w:pStyle w:val="Body A"/>
              <w:bidi w:val="0"/>
              <w:spacing w:after="0" w:line="240" w:lineRule="auto"/>
              <w:ind w:left="0" w:right="0" w:firstLine="0"/>
              <w:jc w:val="center"/>
              <w:rPr>
                <w:rtl w:val="0"/>
              </w:rPr>
            </w:pPr>
            <w:r>
              <w:rPr>
                <w:sz w:val="20"/>
                <w:szCs w:val="20"/>
                <w:rtl w:val="0"/>
                <w:lang w:val="en-US"/>
              </w:rPr>
              <w:t>4</w:t>
            </w:r>
          </w:p>
        </w:tc>
      </w:tr>
      <w:tr>
        <w:tblPrEx>
          <w:shd w:val="clear" w:color="auto" w:fill="d0ddef"/>
        </w:tblPrEx>
        <w:trPr>
          <w:trHeight w:val="46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c>
          <w:tcPr>
            <w:tcW w:type="dxa" w:w="6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rFonts w:ascii="Calibri" w:cs="Calibri" w:hAnsi="Calibri" w:eastAsia="Calibri"/>
                <w:b w:val="1"/>
                <w:bCs w:val="1"/>
                <w:sz w:val="20"/>
                <w:szCs w:val="20"/>
                <w:rtl w:val="0"/>
                <w:lang w:val="en-US"/>
              </w:rPr>
              <w:t>Meta-heuristics</w:t>
            </w:r>
          </w:p>
          <w:p>
            <w:pPr>
              <w:pStyle w:val="Body A"/>
              <w:bidi w:val="0"/>
              <w:spacing w:after="0" w:line="240" w:lineRule="auto"/>
              <w:ind w:left="0" w:right="0" w:firstLine="0"/>
              <w:jc w:val="left"/>
              <w:rPr>
                <w:rtl w:val="0"/>
              </w:rPr>
            </w:pPr>
            <w:r>
              <w:rPr>
                <w:sz w:val="20"/>
                <w:szCs w:val="20"/>
                <w:rtl w:val="0"/>
                <w:lang w:val="en-US"/>
              </w:rPr>
              <w:t>PSO, Ant Colony Optimization, Honey Bee etc.</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240" w:hRule="atLeast"/>
        </w:trPr>
        <w:tc>
          <w:tcPr>
            <w:tcW w:type="dxa" w:w="747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Fonts w:ascii="Calibri" w:cs="Calibri" w:hAnsi="Calibri" w:eastAsia="Calibri"/>
                <w:b w:val="1"/>
                <w:bCs w:val="1"/>
                <w:sz w:val="20"/>
                <w:szCs w:val="20"/>
                <w:rtl w:val="0"/>
                <w:lang w:val="en-US"/>
              </w:rPr>
              <w:t>TOTAL</w:t>
            </w:r>
          </w:p>
        </w:tc>
        <w:tc>
          <w:tcPr>
            <w:tcW w:type="dxa" w:w="13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rPr>
          <w:b w:val="1"/>
          <w:bCs w:val="1"/>
          <w:sz w:val="20"/>
          <w:szCs w:val="20"/>
        </w:rPr>
      </w:pPr>
    </w:p>
    <w:p>
      <w:pPr>
        <w:pStyle w:val="Body A"/>
        <w:spacing w:after="0" w:line="240" w:lineRule="auto"/>
        <w:rPr>
          <w:rFonts w:ascii="Calibri" w:cs="Calibri" w:hAnsi="Calibri" w:eastAsia="Calibri"/>
          <w:b w:val="1"/>
          <w:bCs w:val="1"/>
          <w:sz w:val="20"/>
          <w:szCs w:val="20"/>
          <w:lang w:val="de-DE"/>
        </w:rPr>
      </w:pPr>
      <w:r>
        <w:rPr>
          <w:rFonts w:ascii="Calibri" w:cs="Calibri" w:hAnsi="Calibri" w:eastAsia="Calibri"/>
          <w:b w:val="1"/>
          <w:bCs w:val="1"/>
          <w:sz w:val="20"/>
          <w:szCs w:val="20"/>
          <w:rtl w:val="0"/>
          <w:lang w:val="de-DE"/>
        </w:rPr>
        <w:t>Text Books:</w:t>
      </w:r>
    </w:p>
    <w:p>
      <w:pPr>
        <w:pStyle w:val="Body A"/>
        <w:numPr>
          <w:ilvl w:val="0"/>
          <w:numId w:val="14"/>
        </w:numPr>
        <w:bidi w:val="0"/>
        <w:spacing w:after="0" w:line="240" w:lineRule="auto"/>
        <w:ind w:right="0"/>
        <w:jc w:val="left"/>
        <w:rPr>
          <w:sz w:val="20"/>
          <w:szCs w:val="20"/>
          <w:rtl w:val="0"/>
          <w:lang w:val="en-US"/>
        </w:rPr>
      </w:pPr>
      <w:r>
        <w:rPr>
          <w:sz w:val="20"/>
          <w:szCs w:val="20"/>
          <w:rtl w:val="0"/>
          <w:lang w:val="en-US"/>
        </w:rPr>
        <w:t>Neural networks A comprehensive foundation, Simon Haykin, Pearson Education 2</w:t>
      </w:r>
      <w:r>
        <w:rPr>
          <w:sz w:val="20"/>
          <w:szCs w:val="20"/>
          <w:vertAlign w:val="superscript"/>
          <w:rtl w:val="0"/>
          <w:lang w:val="en-US"/>
        </w:rPr>
        <w:t>nd</w:t>
      </w:r>
      <w:r>
        <w:rPr>
          <w:sz w:val="20"/>
          <w:szCs w:val="20"/>
          <w:rtl w:val="0"/>
          <w:lang w:val="en-US"/>
        </w:rPr>
        <w:t xml:space="preserve"> Edition 2004</w:t>
      </w:r>
    </w:p>
    <w:p>
      <w:pPr>
        <w:pStyle w:val="Body A"/>
        <w:numPr>
          <w:ilvl w:val="0"/>
          <w:numId w:val="14"/>
        </w:numPr>
        <w:bidi w:val="0"/>
        <w:spacing w:after="0" w:line="240" w:lineRule="auto"/>
        <w:ind w:right="0"/>
        <w:jc w:val="left"/>
        <w:rPr>
          <w:sz w:val="20"/>
          <w:szCs w:val="20"/>
          <w:rtl w:val="0"/>
          <w:lang w:val="en-US"/>
        </w:rPr>
      </w:pPr>
      <w:r>
        <w:rPr>
          <w:sz w:val="20"/>
          <w:szCs w:val="20"/>
          <w:rtl w:val="0"/>
          <w:lang w:val="en-US"/>
        </w:rPr>
        <w:t>Neural Fuzzy Systems- A Neuro-Fuzzy Synergism to Intelligent System, C.T. Lin and George Lee, Prentice Hall</w:t>
      </w:r>
    </w:p>
    <w:p>
      <w:pPr>
        <w:pStyle w:val="Body A"/>
        <w:numPr>
          <w:ilvl w:val="0"/>
          <w:numId w:val="14"/>
        </w:numPr>
        <w:bidi w:val="0"/>
        <w:spacing w:after="0" w:line="240" w:lineRule="auto"/>
        <w:ind w:right="0"/>
        <w:jc w:val="left"/>
        <w:rPr>
          <w:sz w:val="20"/>
          <w:szCs w:val="20"/>
          <w:rtl w:val="0"/>
          <w:lang w:val="en-US"/>
        </w:rPr>
      </w:pPr>
      <w:r>
        <w:rPr>
          <w:sz w:val="20"/>
          <w:szCs w:val="20"/>
          <w:rtl w:val="0"/>
          <w:lang w:val="en-US"/>
        </w:rPr>
        <w:t>Genetic Algorithms in Search, Optimization and Machine Learning, David E. Goldberg.</w:t>
      </w:r>
    </w:p>
    <w:p>
      <w:pPr>
        <w:pStyle w:val="Body A"/>
        <w:spacing w:after="0" w:line="240" w:lineRule="auto"/>
        <w:rPr>
          <w:sz w:val="20"/>
          <w:szCs w:val="20"/>
        </w:rPr>
      </w:pPr>
    </w:p>
    <w:p>
      <w:pPr>
        <w:pStyle w:val="Body A"/>
        <w:spacing w:after="0" w:line="240" w:lineRule="auto"/>
        <w:rPr>
          <w:rFonts w:ascii="Calibri" w:cs="Calibri" w:hAnsi="Calibri" w:eastAsia="Calibri"/>
          <w:b w:val="1"/>
          <w:bCs w:val="1"/>
          <w:sz w:val="20"/>
          <w:szCs w:val="20"/>
        </w:rPr>
      </w:pPr>
      <w:r>
        <w:rPr>
          <w:rFonts w:ascii="Calibri" w:cs="Calibri" w:hAnsi="Calibri" w:eastAsia="Calibri"/>
          <w:b w:val="1"/>
          <w:bCs w:val="1"/>
          <w:sz w:val="20"/>
          <w:szCs w:val="20"/>
          <w:rtl w:val="0"/>
          <w:lang w:val="en-US"/>
        </w:rPr>
        <w:t>Reference Books:</w:t>
      </w:r>
    </w:p>
    <w:p>
      <w:pPr>
        <w:pStyle w:val="List Paragraph"/>
        <w:numPr>
          <w:ilvl w:val="0"/>
          <w:numId w:val="16"/>
        </w:numPr>
        <w:bidi w:val="0"/>
        <w:spacing w:after="0" w:line="240" w:lineRule="auto"/>
        <w:ind w:right="0"/>
        <w:jc w:val="both"/>
        <w:rPr>
          <w:sz w:val="20"/>
          <w:szCs w:val="20"/>
          <w:rtl w:val="0"/>
          <w:lang w:val="en-US"/>
        </w:rPr>
      </w:pPr>
      <w:r>
        <w:rPr>
          <w:sz w:val="20"/>
          <w:szCs w:val="20"/>
          <w:rtl w:val="0"/>
          <w:lang w:val="en-US"/>
        </w:rPr>
        <w:t>Artificial neural networks by B.Vegnanarayana Prentice Halll of India P Ltd 2005</w:t>
      </w:r>
    </w:p>
    <w:p>
      <w:pPr>
        <w:pStyle w:val="List Paragraph"/>
        <w:numPr>
          <w:ilvl w:val="0"/>
          <w:numId w:val="16"/>
        </w:numPr>
        <w:bidi w:val="0"/>
        <w:spacing w:after="0" w:line="240" w:lineRule="auto"/>
        <w:ind w:right="0"/>
        <w:jc w:val="both"/>
        <w:rPr>
          <w:sz w:val="20"/>
          <w:szCs w:val="20"/>
          <w:rtl w:val="0"/>
          <w:lang w:val="en-US"/>
        </w:rPr>
      </w:pPr>
      <w:r>
        <w:rPr>
          <w:sz w:val="20"/>
          <w:szCs w:val="20"/>
          <w:rtl w:val="0"/>
          <w:lang w:val="en-US"/>
        </w:rPr>
        <w:t>Neural networks in Computer intelligence, Li Min Fu TMH 2003</w:t>
      </w:r>
    </w:p>
    <w:p>
      <w:pPr>
        <w:pStyle w:val="List Paragraph"/>
        <w:numPr>
          <w:ilvl w:val="0"/>
          <w:numId w:val="16"/>
        </w:numPr>
        <w:bidi w:val="0"/>
        <w:spacing w:after="0" w:line="240" w:lineRule="auto"/>
        <w:ind w:right="0"/>
        <w:jc w:val="both"/>
        <w:rPr>
          <w:sz w:val="20"/>
          <w:szCs w:val="20"/>
          <w:rtl w:val="0"/>
          <w:lang w:val="en-US"/>
        </w:rPr>
      </w:pPr>
      <w:r>
        <w:rPr>
          <w:sz w:val="20"/>
          <w:szCs w:val="20"/>
          <w:rtl w:val="0"/>
          <w:lang w:val="en-US"/>
        </w:rPr>
        <w:t xml:space="preserve">Neural networks, James A Freeman David M S Kapura Pearson Education 4. An Introduction to Genetic Algorithms, Melanie Mitchell, MIT Press. </w:t>
      </w:r>
    </w:p>
    <w:p>
      <w:pPr>
        <w:pStyle w:val="List Paragraph"/>
        <w:numPr>
          <w:ilvl w:val="0"/>
          <w:numId w:val="16"/>
        </w:numPr>
        <w:bidi w:val="0"/>
        <w:spacing w:after="0" w:line="240" w:lineRule="auto"/>
        <w:ind w:right="0"/>
        <w:jc w:val="both"/>
        <w:rPr>
          <w:sz w:val="20"/>
          <w:szCs w:val="20"/>
          <w:rtl w:val="0"/>
          <w:lang w:val="en-US"/>
        </w:rPr>
      </w:pPr>
      <w:r>
        <w:rPr>
          <w:sz w:val="20"/>
          <w:szCs w:val="20"/>
          <w:rtl w:val="0"/>
          <w:lang w:val="en-US"/>
        </w:rPr>
        <w:t>Uncertain Rule-Based Fuzzy Logic Systems: Introduction and New Directions, Jerry M. Mendel.</w:t>
      </w:r>
    </w:p>
    <w:p>
      <w:pPr>
        <w:pStyle w:val="List Paragraph"/>
        <w:numPr>
          <w:ilvl w:val="0"/>
          <w:numId w:val="16"/>
        </w:numPr>
        <w:bidi w:val="0"/>
        <w:spacing w:after="0" w:line="240" w:lineRule="auto"/>
        <w:ind w:right="0"/>
        <w:jc w:val="both"/>
        <w:rPr>
          <w:sz w:val="20"/>
          <w:szCs w:val="20"/>
          <w:rtl w:val="0"/>
          <w:lang w:val="en-US"/>
        </w:rPr>
      </w:pPr>
      <w:r>
        <w:rPr>
          <w:sz w:val="20"/>
          <w:szCs w:val="20"/>
          <w:rtl w:val="0"/>
          <w:lang w:val="en-US"/>
        </w:rPr>
        <w:t>Fuzzy Logic with Engineering Applications, Timothy. J. Ross</w:t>
      </w:r>
    </w:p>
    <w:p>
      <w:pPr>
        <w:pStyle w:val="List Paragraph"/>
        <w:numPr>
          <w:ilvl w:val="0"/>
          <w:numId w:val="16"/>
        </w:numPr>
        <w:bidi w:val="0"/>
        <w:spacing w:after="0" w:line="240" w:lineRule="auto"/>
        <w:ind w:right="0"/>
        <w:jc w:val="both"/>
        <w:rPr>
          <w:sz w:val="20"/>
          <w:szCs w:val="20"/>
          <w:rtl w:val="0"/>
          <w:lang w:val="en-US"/>
        </w:rPr>
      </w:pPr>
      <w:r>
        <w:rPr>
          <w:sz w:val="20"/>
          <w:szCs w:val="20"/>
          <w:rtl w:val="0"/>
          <w:lang w:val="en-US"/>
        </w:rPr>
        <w:t xml:space="preserve">Fuzzy Sets and Fuzzy Logic </w:t>
      </w:r>
      <w:r>
        <w:rPr>
          <w:sz w:val="20"/>
          <w:szCs w:val="20"/>
          <w:rtl w:val="0"/>
          <w:lang w:val="en-US"/>
        </w:rPr>
        <w:t xml:space="preserve">– </w:t>
      </w:r>
      <w:r>
        <w:rPr>
          <w:sz w:val="20"/>
          <w:szCs w:val="20"/>
          <w:rtl w:val="0"/>
          <w:lang w:val="en-US"/>
        </w:rPr>
        <w:t>Theory and Applications, G. J. Klir and Bo Yuan, Prentice Hall India</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Paper IV: IT 5122   Elective (Departmental)</w:t>
      </w:r>
    </w:p>
    <w:p>
      <w:pPr>
        <w:pStyle w:val="Body A"/>
        <w:shd w:val="clear" w:color="auto" w:fill="bfbfbf"/>
        <w:spacing w:after="0" w:line="240" w:lineRule="auto"/>
        <w:jc w:val="both"/>
        <w:rPr>
          <w:rFonts w:ascii="Calibri" w:cs="Calibri" w:hAnsi="Calibri" w:eastAsia="Calibri"/>
          <w:b w:val="1"/>
          <w:bCs w:val="1"/>
          <w:sz w:val="20"/>
          <w:szCs w:val="20"/>
        </w:rPr>
      </w:pPr>
      <w:r>
        <w:rPr>
          <w:sz w:val="20"/>
          <w:szCs w:val="20"/>
          <w:rtl w:val="0"/>
          <w:lang w:val="en-US"/>
        </w:rPr>
        <w:t>Embedded Systems and IoT</w:t>
      </w:r>
    </w:p>
    <w:p>
      <w:pPr>
        <w:pStyle w:val="Body A"/>
        <w:spacing w:after="0" w:line="240" w:lineRule="auto"/>
        <w:jc w:val="both"/>
        <w:rPr>
          <w:b w:val="1"/>
          <w:bCs w:val="1"/>
          <w:sz w:val="20"/>
          <w:szCs w:val="20"/>
        </w:rPr>
      </w:pPr>
    </w:p>
    <w:p>
      <w:pPr>
        <w:pStyle w:val="Body A"/>
        <w:spacing w:after="0" w:line="240" w:lineRule="auto"/>
        <w:jc w:val="both"/>
        <w:rPr>
          <w:sz w:val="20"/>
          <w:szCs w:val="20"/>
        </w:rPr>
      </w:pPr>
      <w:r>
        <w:rPr>
          <w:rFonts w:ascii="Calibri" w:cs="Calibri" w:hAnsi="Calibri" w:eastAsia="Calibri"/>
          <w:b w:val="1"/>
          <w:bCs w:val="1"/>
          <w:sz w:val="20"/>
          <w:szCs w:val="20"/>
          <w:rtl w:val="0"/>
          <w:lang w:val="en-US"/>
        </w:rPr>
        <w:t>Prerequisites:</w:t>
      </w:r>
      <w:r>
        <w:rPr>
          <w:sz w:val="20"/>
          <w:szCs w:val="20"/>
          <w:rtl w:val="0"/>
          <w:lang w:val="en-US"/>
        </w:rPr>
        <w:t xml:space="preserve"> Digital Logic and Circuit Design, Knowledge of microprocessors, microcontrollers.</w:t>
      </w:r>
    </w:p>
    <w:p>
      <w:pPr>
        <w:pStyle w:val="Body A"/>
        <w:spacing w:after="0" w:line="240" w:lineRule="auto"/>
        <w:jc w:val="both"/>
        <w:rPr>
          <w:sz w:val="20"/>
          <w:szCs w:val="20"/>
        </w:rPr>
      </w:pPr>
      <w:r>
        <w:rPr>
          <w:rFonts w:ascii="Calibri" w:cs="Calibri" w:hAnsi="Calibri" w:eastAsia="Calibri"/>
          <w:b w:val="1"/>
          <w:bCs w:val="1"/>
          <w:sz w:val="20"/>
          <w:szCs w:val="20"/>
          <w:rtl w:val="0"/>
          <w:lang w:val="en-US"/>
        </w:rPr>
        <w:t>Course Objective:</w:t>
      </w:r>
      <w:r>
        <w:rPr>
          <w:sz w:val="20"/>
          <w:szCs w:val="20"/>
          <w:rtl w:val="0"/>
          <w:lang w:val="en-US"/>
        </w:rPr>
        <w:t xml:space="preserve"> Primary objective of this course is to introduce the concepts of necessity, characteristics, design, and detailed working principles of an embedded system dominating each electronic and computing sector in industry.</w:t>
      </w:r>
    </w:p>
    <w:p>
      <w:pPr>
        <w:pStyle w:val="Body A"/>
        <w:spacing w:after="0" w:line="240" w:lineRule="auto"/>
        <w:jc w:val="both"/>
        <w:rPr>
          <w:rFonts w:ascii="Calibri" w:cs="Calibri" w:hAnsi="Calibri" w:eastAsia="Calibri"/>
          <w:b w:val="1"/>
          <w:bCs w:val="1"/>
          <w:sz w:val="20"/>
          <w:szCs w:val="20"/>
          <w:lang w:val="pt-PT"/>
        </w:rPr>
      </w:pPr>
      <w:r>
        <w:rPr>
          <w:rFonts w:ascii="Calibri" w:cs="Calibri" w:hAnsi="Calibri" w:eastAsia="Calibri"/>
          <w:b w:val="1"/>
          <w:bCs w:val="1"/>
          <w:sz w:val="20"/>
          <w:szCs w:val="20"/>
          <w:rtl w:val="0"/>
          <w:lang w:val="pt-PT"/>
        </w:rPr>
        <w:t>Program outcome:</w:t>
      </w:r>
    </w:p>
    <w:p>
      <w:pPr>
        <w:pStyle w:val="List Paragraph"/>
        <w:numPr>
          <w:ilvl w:val="0"/>
          <w:numId w:val="18"/>
        </w:numPr>
        <w:bidi w:val="0"/>
        <w:spacing w:after="0" w:line="240" w:lineRule="auto"/>
        <w:ind w:right="0"/>
        <w:jc w:val="both"/>
        <w:rPr>
          <w:sz w:val="20"/>
          <w:szCs w:val="20"/>
          <w:rtl w:val="0"/>
          <w:lang w:val="en-US"/>
        </w:rPr>
      </w:pPr>
      <w:r>
        <w:rPr>
          <w:sz w:val="20"/>
          <w:szCs w:val="20"/>
          <w:rtl w:val="0"/>
          <w:lang w:val="en-US"/>
        </w:rPr>
        <w:t>Students will get a first-hand introduction towards the basic design as well as working principle of embedded systems.</w:t>
      </w:r>
    </w:p>
    <w:p>
      <w:pPr>
        <w:pStyle w:val="List Paragraph"/>
        <w:numPr>
          <w:ilvl w:val="0"/>
          <w:numId w:val="18"/>
        </w:numPr>
        <w:bidi w:val="0"/>
        <w:spacing w:after="0" w:line="240" w:lineRule="auto"/>
        <w:ind w:right="0"/>
        <w:jc w:val="both"/>
        <w:rPr>
          <w:sz w:val="20"/>
          <w:szCs w:val="20"/>
          <w:rtl w:val="0"/>
          <w:lang w:val="en-US"/>
        </w:rPr>
      </w:pPr>
      <w:r>
        <w:rPr>
          <w:sz w:val="20"/>
          <w:szCs w:val="20"/>
          <w:rtl w:val="0"/>
          <w:lang w:val="en-US"/>
        </w:rPr>
        <w:t>Details regarding different components used as building blocks in an embedded system should be introduced to the reader.</w:t>
      </w:r>
    </w:p>
    <w:p>
      <w:pPr>
        <w:pStyle w:val="List Paragraph"/>
        <w:numPr>
          <w:ilvl w:val="0"/>
          <w:numId w:val="18"/>
        </w:numPr>
        <w:bidi w:val="0"/>
        <w:spacing w:after="0" w:line="240" w:lineRule="auto"/>
        <w:ind w:right="0"/>
        <w:jc w:val="both"/>
        <w:rPr>
          <w:sz w:val="20"/>
          <w:szCs w:val="20"/>
          <w:rtl w:val="0"/>
          <w:lang w:val="en-US"/>
        </w:rPr>
      </w:pPr>
      <w:r>
        <w:rPr>
          <w:sz w:val="20"/>
          <w:szCs w:val="20"/>
          <w:rtl w:val="0"/>
          <w:lang w:val="en-US"/>
        </w:rPr>
        <w:t>Both electronic/electrical aspects as well as programming aspects to be introduced to get the entire working flavour of the system.</w:t>
      </w:r>
    </w:p>
    <w:p>
      <w:pPr>
        <w:pStyle w:val="List Paragraph"/>
        <w:numPr>
          <w:ilvl w:val="0"/>
          <w:numId w:val="18"/>
        </w:numPr>
        <w:bidi w:val="0"/>
        <w:spacing w:after="0" w:line="240" w:lineRule="auto"/>
        <w:ind w:right="0"/>
        <w:jc w:val="both"/>
        <w:rPr>
          <w:sz w:val="20"/>
          <w:szCs w:val="20"/>
          <w:rtl w:val="0"/>
          <w:lang w:val="en-US"/>
        </w:rPr>
      </w:pPr>
      <w:r>
        <w:rPr>
          <w:sz w:val="20"/>
          <w:szCs w:val="20"/>
          <w:rtl w:val="0"/>
          <w:lang w:val="en-US"/>
        </w:rPr>
        <w:t>Different case studies taken from different application sectors to be introduced to prepare the students ready for the real-life applications of such systems.</w:t>
      </w:r>
    </w:p>
    <w:p>
      <w:pPr>
        <w:pStyle w:val="Body A"/>
        <w:spacing w:after="0" w:line="240" w:lineRule="auto"/>
        <w:rPr>
          <w:sz w:val="20"/>
          <w:szCs w:val="20"/>
        </w:rPr>
      </w:pPr>
    </w:p>
    <w:p>
      <w:pPr>
        <w:pStyle w:val="Body A"/>
        <w:spacing w:after="0" w:line="240" w:lineRule="auto"/>
        <w:rPr>
          <w:rFonts w:ascii="Calibri" w:cs="Calibri" w:hAnsi="Calibri" w:eastAsia="Calibri"/>
          <w:b w:val="1"/>
          <w:bCs w:val="1"/>
          <w:sz w:val="20"/>
          <w:szCs w:val="20"/>
          <w:lang w:val="fr-FR"/>
        </w:rPr>
      </w:pPr>
      <w:r>
        <w:rPr>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01"/>
        <w:gridCol w:w="6662"/>
        <w:gridCol w:w="1479"/>
      </w:tblGrid>
      <w:tr>
        <w:tblPrEx>
          <w:shd w:val="clear" w:color="auto" w:fill="d0ddef"/>
        </w:tblPrEx>
        <w:trPr>
          <w:trHeight w:val="46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No. of Classes</w:t>
            </w:r>
          </w:p>
        </w:tc>
      </w:tr>
      <w:tr>
        <w:tblPrEx>
          <w:shd w:val="clear" w:color="auto" w:fill="d0ddef"/>
        </w:tblPrEx>
        <w:trPr>
          <w:trHeight w:val="177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Introduction to Embedded System</w:t>
            </w:r>
          </w:p>
          <w:p>
            <w:pPr>
              <w:pStyle w:val="Body A"/>
              <w:bidi w:val="0"/>
              <w:spacing w:after="0" w:line="240" w:lineRule="auto"/>
              <w:ind w:left="0" w:right="0" w:firstLine="0"/>
              <w:jc w:val="both"/>
              <w:rPr>
                <w:sz w:val="20"/>
                <w:szCs w:val="20"/>
                <w:rtl w:val="0"/>
              </w:rPr>
            </w:pPr>
            <w:r>
              <w:rPr>
                <w:sz w:val="20"/>
                <w:szCs w:val="20"/>
                <w:rtl w:val="0"/>
                <w:lang w:val="en-US"/>
              </w:rPr>
              <w:t>Definition of Embedded System &amp; its classification, characteristics of embedded systems, design parameters/Metrics of embedded systems.</w:t>
            </w:r>
          </w:p>
          <w:p>
            <w:pPr>
              <w:pStyle w:val="Body A"/>
              <w:bidi w:val="0"/>
              <w:spacing w:after="0" w:line="240" w:lineRule="auto"/>
              <w:ind w:left="0" w:right="0" w:firstLine="0"/>
              <w:jc w:val="both"/>
              <w:rPr>
                <w:rtl w:val="0"/>
              </w:rPr>
            </w:pPr>
            <w:r>
              <w:rPr>
                <w:sz w:val="20"/>
                <w:szCs w:val="20"/>
                <w:rtl w:val="0"/>
                <w:lang w:val="en-US"/>
              </w:rPr>
              <w:t>Components of embedded systems with review of Microprocessor &amp; Microcontrollers, introduction to embedded processor, Digital signal processor, Application specific system processor, Multiprocessor systems using General Purpose Processor.</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8</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System Processor</w:t>
            </w:r>
          </w:p>
          <w:p>
            <w:pPr>
              <w:pStyle w:val="Body A"/>
              <w:bidi w:val="0"/>
              <w:spacing w:after="0" w:line="240" w:lineRule="auto"/>
              <w:ind w:left="0" w:right="0" w:firstLine="0"/>
              <w:jc w:val="both"/>
              <w:rPr>
                <w:rtl w:val="0"/>
              </w:rPr>
            </w:pPr>
            <w:r>
              <w:rPr>
                <w:sz w:val="20"/>
                <w:szCs w:val="20"/>
                <w:rtl w:val="0"/>
                <w:lang w:val="en-US"/>
              </w:rPr>
              <w:t>Standard Single purpose processors: Peripherals, Introduction, Timers, Counters and watchdog Timers, UART, Pulse Width Modulators, Clocking unit, Real Time Clock Reset Circuitry. Processor and memory organization, processor and memory selection, Memory Types, Memory map and addresses.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I/O Interfacing</w:t>
            </w:r>
          </w:p>
          <w:p>
            <w:pPr>
              <w:pStyle w:val="Body A"/>
              <w:bidi w:val="0"/>
              <w:spacing w:after="0" w:line="240" w:lineRule="auto"/>
              <w:ind w:left="0" w:right="0" w:firstLine="0"/>
              <w:jc w:val="both"/>
              <w:rPr>
                <w:sz w:val="20"/>
                <w:szCs w:val="20"/>
                <w:rtl w:val="0"/>
              </w:rPr>
            </w:pPr>
            <w:r>
              <w:rPr>
                <w:sz w:val="20"/>
                <w:szCs w:val="20"/>
                <w:rtl w:val="0"/>
                <w:lang w:val="en-US"/>
              </w:rPr>
              <w:t xml:space="preserve">I/O devices: ADC/DAC, Optical Devices such as LED/LCD Display devices, Keyboard controller, Timer &amp; counting devices, serial communication using I2C, SPI,CAN, RS232, &amp; USB. </w:t>
            </w:r>
          </w:p>
          <w:p>
            <w:pPr>
              <w:pStyle w:val="Body A"/>
              <w:bidi w:val="0"/>
              <w:spacing w:after="0" w:line="240" w:lineRule="auto"/>
              <w:ind w:left="0" w:right="0" w:firstLine="0"/>
              <w:jc w:val="both"/>
              <w:rPr>
                <w:rtl w:val="0"/>
              </w:rPr>
            </w:pPr>
            <w:r>
              <w:rPr>
                <w:sz w:val="20"/>
                <w:szCs w:val="20"/>
                <w:rtl w:val="0"/>
                <w:lang w:val="en-US"/>
              </w:rPr>
              <w:t>Device drivers &amp; interrupt service Mechanism: ISR concepts and ISR handling mechanisms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156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Programming Concepts, Embedded System Programming C &amp; C++</w:t>
            </w:r>
          </w:p>
          <w:p>
            <w:pPr>
              <w:pStyle w:val="Body A"/>
              <w:bidi w:val="0"/>
              <w:spacing w:after="0" w:line="240" w:lineRule="auto"/>
              <w:ind w:left="0" w:right="0" w:firstLine="0"/>
              <w:jc w:val="both"/>
              <w:rPr>
                <w:rtl w:val="0"/>
              </w:rPr>
            </w:pPr>
            <w:r>
              <w:rPr>
                <w:sz w:val="20"/>
                <w:szCs w:val="20"/>
                <w:rtl w:val="0"/>
                <w:lang w:val="en-US"/>
              </w:rPr>
              <w:t>Assemble language high level lang. C program Elements, Micros &amp; Function, Data types, Data Structures, Modifiers, Statement, loops &amp; Pointers, queues &amp; Stacks, List &amp; order list, Embedded System Programming in C++ &amp; Java. C Program Compilers &amp; Cross Compilers. In Circuit emulator. Software engineering practices in the embedded software development process.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68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z w:val="20"/>
                <w:szCs w:val="20"/>
              </w:rPr>
            </w:pPr>
            <w:r>
              <w:rPr>
                <w:b w:val="1"/>
                <w:bCs w:val="1"/>
                <w:sz w:val="20"/>
                <w:szCs w:val="20"/>
                <w:rtl w:val="0"/>
                <w:lang w:val="en-US"/>
              </w:rPr>
              <w:t>Real Time Operating Systems</w:t>
            </w:r>
          </w:p>
          <w:p>
            <w:pPr>
              <w:pStyle w:val="Body A"/>
              <w:bidi w:val="0"/>
              <w:spacing w:after="0" w:line="240" w:lineRule="auto"/>
              <w:ind w:left="0" w:right="0" w:firstLine="0"/>
              <w:jc w:val="both"/>
              <w:rPr>
                <w:rtl w:val="0"/>
              </w:rPr>
            </w:pPr>
            <w:r>
              <w:rPr>
                <w:sz w:val="20"/>
                <w:szCs w:val="20"/>
                <w:rtl w:val="0"/>
                <w:lang w:val="en-US"/>
              </w:rPr>
              <w:t>Real Time &amp; embedded system OS: off the shelf operating Systems, Embedded OS, Real Time OS, hand held OS.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b w:val="1"/>
                <w:bCs w:val="1"/>
                <w:sz w:val="20"/>
                <w:szCs w:val="20"/>
              </w:rPr>
            </w:pPr>
            <w:r>
              <w:rPr>
                <w:b w:val="1"/>
                <w:bCs w:val="1"/>
                <w:sz w:val="20"/>
                <w:szCs w:val="20"/>
                <w:rtl w:val="0"/>
                <w:lang w:val="en-US"/>
              </w:rPr>
              <w:t>Overview &amp; Applications of Embedded System</w:t>
            </w:r>
          </w:p>
          <w:p>
            <w:pPr>
              <w:pStyle w:val="Body A"/>
              <w:bidi w:val="0"/>
              <w:spacing w:after="0" w:line="240" w:lineRule="auto"/>
              <w:ind w:left="0" w:right="0" w:firstLine="0"/>
              <w:jc w:val="both"/>
              <w:rPr>
                <w:rtl w:val="0"/>
              </w:rPr>
            </w:pPr>
            <w:r>
              <w:rPr>
                <w:sz w:val="20"/>
                <w:szCs w:val="20"/>
                <w:rtl w:val="0"/>
                <w:lang w:val="en-US"/>
              </w:rPr>
              <w:t>Case Study of coding for Vending machine system using MUCOSRTOS, Case study coding for send application layer byte streams on A TCP/IP Network Using RTOS Vx works, Case study of an Embedded System for an adapting Cruise control System in a car, Case Study in embedded system for Smart Card, Case Study of Digital camera.</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112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7</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b w:val="1"/>
                <w:bCs w:val="1"/>
                <w:sz w:val="20"/>
                <w:szCs w:val="20"/>
              </w:rPr>
            </w:pPr>
            <w:r>
              <w:rPr>
                <w:b w:val="1"/>
                <w:bCs w:val="1"/>
                <w:sz w:val="20"/>
                <w:szCs w:val="20"/>
                <w:rtl w:val="0"/>
                <w:lang w:val="en-US"/>
              </w:rPr>
              <w:t>Internet of Things</w:t>
            </w:r>
          </w:p>
          <w:p>
            <w:pPr>
              <w:pStyle w:val="Body A"/>
              <w:bidi w:val="0"/>
              <w:spacing w:after="0" w:line="240" w:lineRule="auto"/>
              <w:ind w:left="0" w:right="0" w:firstLine="0"/>
              <w:jc w:val="both"/>
              <w:rPr>
                <w:rtl w:val="0"/>
              </w:rPr>
            </w:pPr>
            <w:r>
              <w:rPr>
                <w:sz w:val="20"/>
                <w:szCs w:val="20"/>
                <w:shd w:val="clear" w:color="auto" w:fill="ffffff"/>
                <w:rtl w:val="0"/>
                <w:lang w:val="en-US"/>
              </w:rPr>
              <w:t>IoT evolution, Basics of IoT, Embedded systems design standards and metrics for IoT, IoT in home automation, healthcare, agriculture, and industrial applications, Different IoT platforms (hardware), Emerging directions in IoT.</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30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rPr>
          <w:rFonts w:ascii="Calibri" w:cs="Calibri" w:hAnsi="Calibri" w:eastAsia="Calibri"/>
          <w:b w:val="1"/>
          <w:bCs w:val="1"/>
          <w:sz w:val="20"/>
          <w:szCs w:val="20"/>
        </w:rPr>
      </w:pPr>
      <w:r>
        <w:rPr>
          <w:sz w:val="20"/>
          <w:szCs w:val="20"/>
        </w:rPr>
        <w:tab/>
        <w:tab/>
        <w:tab/>
        <w:tab/>
        <w:tab/>
        <w:tab/>
        <w:tab/>
      </w:r>
    </w:p>
    <w:p>
      <w:pPr>
        <w:pStyle w:val="Body A"/>
        <w:spacing w:after="0" w:line="240" w:lineRule="auto"/>
        <w:jc w:val="both"/>
        <w:rPr>
          <w:rFonts w:ascii="Calibri" w:cs="Calibri" w:hAnsi="Calibri" w:eastAsia="Calibri"/>
          <w:b w:val="1"/>
          <w:bCs w:val="1"/>
          <w:sz w:val="20"/>
          <w:szCs w:val="20"/>
          <w:lang w:val="de-DE"/>
        </w:rPr>
      </w:pPr>
      <w:r>
        <w:rPr>
          <w:rFonts w:ascii="Calibri" w:cs="Calibri" w:hAnsi="Calibri" w:eastAsia="Calibri"/>
          <w:b w:val="1"/>
          <w:bCs w:val="1"/>
          <w:sz w:val="20"/>
          <w:szCs w:val="20"/>
          <w:rtl w:val="0"/>
          <w:lang w:val="de-DE"/>
        </w:rPr>
        <w:t>Text Books:</w:t>
      </w:r>
    </w:p>
    <w:p>
      <w:pPr>
        <w:pStyle w:val="Normal (Web)"/>
        <w:numPr>
          <w:ilvl w:val="0"/>
          <w:numId w:val="20"/>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 Design A Unified Hardware/Software Introduction (3e) - by Frank Vahid / Tony Givargis - Wiley India </w:t>
      </w:r>
    </w:p>
    <w:p>
      <w:pPr>
        <w:pStyle w:val="Normal (Web)"/>
        <w:numPr>
          <w:ilvl w:val="0"/>
          <w:numId w:val="20"/>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programming and design (2e) - by Raj Kamal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TMH</w:t>
      </w:r>
    </w:p>
    <w:p>
      <w:pPr>
        <w:pStyle w:val="Normal (Web)"/>
        <w:spacing w:before="0" w:after="0"/>
        <w:rPr>
          <w:rFonts w:ascii="Calibri" w:cs="Calibri" w:hAnsi="Calibri" w:eastAsia="Calibri"/>
          <w:b w:val="1"/>
          <w:bCs w:val="1"/>
          <w:sz w:val="20"/>
          <w:szCs w:val="20"/>
        </w:rPr>
      </w:pPr>
      <w:r>
        <w:rPr>
          <w:rFonts w:ascii="Calibri" w:cs="Calibri" w:hAnsi="Calibri" w:eastAsia="Calibri"/>
          <w:b w:val="1"/>
          <w:bCs w:val="1"/>
          <w:sz w:val="20"/>
          <w:szCs w:val="20"/>
          <w:rtl w:val="0"/>
          <w:lang w:val="en-US"/>
        </w:rPr>
        <w:t>Reference Books:</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Introduction to Embedded Systems (2e)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Shibu K V, McGraw Hill Education (India)</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Computer Organization and Embedded Systems (6e)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Carl Hamacher et al, McGraw Hill International</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Concepts, Design and Programming - by Dave and Dave, Pearson</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Embedded/Real Time Systems: Concepts, Design and Programming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Prasad, Dreamtech Press</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Microcontrollers and Processor Design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Osborn, Pearson</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Noergaard, ELSEVIER</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 Design for students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Verma, SPD</w:t>
      </w:r>
    </w:p>
    <w:p>
      <w:pPr>
        <w:pStyle w:val="Normal (Web)"/>
        <w:numPr>
          <w:ilvl w:val="0"/>
          <w:numId w:val="2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Designing Embedded Hardware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Catsoulis, SPD, O</w:t>
      </w:r>
      <w:r>
        <w:rPr>
          <w:rFonts w:ascii="Calibri" w:cs="Calibri" w:hAnsi="Calibri" w:eastAsia="Calibri"/>
          <w:sz w:val="20"/>
          <w:szCs w:val="20"/>
          <w:rtl w:val="0"/>
          <w:lang w:val="en-US"/>
        </w:rPr>
        <w:t>’</w:t>
      </w:r>
      <w:r>
        <w:rPr>
          <w:rFonts w:ascii="Calibri" w:cs="Calibri" w:hAnsi="Calibri" w:eastAsia="Calibri"/>
          <w:sz w:val="20"/>
          <w:szCs w:val="20"/>
          <w:rtl w:val="0"/>
          <w:lang w:val="en-US"/>
        </w:rPr>
        <w:t>Reilly</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Paper IV: IT 5123  Elective (Departmental)</w:t>
      </w:r>
    </w:p>
    <w:p>
      <w:pPr>
        <w:pStyle w:val="Body A"/>
        <w:shd w:val="clear" w:color="auto" w:fill="bfbfbf"/>
        <w:spacing w:after="0" w:line="240" w:lineRule="auto"/>
        <w:jc w:val="both"/>
        <w:rPr>
          <w:rFonts w:ascii="Calibri" w:cs="Calibri" w:hAnsi="Calibri" w:eastAsia="Calibri"/>
          <w:b w:val="1"/>
          <w:bCs w:val="1"/>
          <w:sz w:val="20"/>
          <w:szCs w:val="20"/>
        </w:rPr>
      </w:pPr>
      <w:r>
        <w:rPr>
          <w:sz w:val="20"/>
          <w:szCs w:val="20"/>
          <w:rtl w:val="0"/>
          <w:lang w:val="en-US"/>
        </w:rPr>
        <w:t xml:space="preserve">Pervasive Computing </w:t>
      </w:r>
    </w:p>
    <w:p>
      <w:pPr>
        <w:pStyle w:val="Body A"/>
        <w:shd w:val="clear" w:color="auto" w:fill="ffffff"/>
        <w:spacing w:after="0" w:line="240" w:lineRule="auto"/>
        <w:rPr>
          <w:b w:val="1"/>
          <w:bCs w:val="1"/>
          <w:sz w:val="20"/>
          <w:szCs w:val="20"/>
        </w:rPr>
      </w:pPr>
    </w:p>
    <w:p>
      <w:pPr>
        <w:pStyle w:val="Body A A"/>
        <w:widowControl w:val="0"/>
        <w:spacing w:after="0" w:line="240" w:lineRule="auto"/>
        <w:rPr>
          <w:sz w:val="20"/>
          <w:szCs w:val="20"/>
          <w:lang w:val="en-US"/>
        </w:rPr>
      </w:pPr>
      <w:r>
        <w:rPr>
          <w:rFonts w:ascii="Calibri" w:cs="Calibri" w:hAnsi="Calibri" w:eastAsia="Calibri"/>
          <w:b w:val="1"/>
          <w:bCs w:val="1"/>
          <w:sz w:val="20"/>
          <w:szCs w:val="20"/>
          <w:rtl w:val="0"/>
          <w:lang w:val="en-US"/>
        </w:rPr>
        <w:t>Prerequisites</w:t>
      </w:r>
      <w:r>
        <w:rPr>
          <w:sz w:val="20"/>
          <w:szCs w:val="20"/>
          <w:rtl w:val="0"/>
          <w:lang w:val="en-US"/>
        </w:rPr>
        <w:t>: The student may have basic concepts on computer networks and operating system.</w:t>
      </w:r>
    </w:p>
    <w:p>
      <w:pPr>
        <w:pStyle w:val="Body A A"/>
        <w:widowControl w:val="0"/>
        <w:spacing w:after="0" w:line="240" w:lineRule="auto"/>
        <w:rPr>
          <w:sz w:val="20"/>
          <w:szCs w:val="20"/>
          <w:lang w:val="en-US"/>
        </w:rPr>
      </w:pPr>
      <w:r>
        <w:rPr>
          <w:rFonts w:ascii="Calibri" w:cs="Calibri" w:hAnsi="Calibri" w:eastAsia="Calibri"/>
          <w:b w:val="1"/>
          <w:bCs w:val="1"/>
          <w:sz w:val="20"/>
          <w:szCs w:val="20"/>
          <w:rtl w:val="0"/>
          <w:lang w:val="en-US"/>
        </w:rPr>
        <w:t>Course outcome</w:t>
      </w:r>
      <w:r>
        <w:rPr>
          <w:sz w:val="20"/>
          <w:szCs w:val="20"/>
          <w:rtl w:val="0"/>
          <w:lang w:val="en-US"/>
        </w:rPr>
        <w:t>: After completion of this course the student will learn about the basics of modern smart computing, sensing system, context aware and intelligent system, HCI, and pervasive communication</w:t>
      </w:r>
    </w:p>
    <w:p>
      <w:pPr>
        <w:pStyle w:val="Body A A"/>
        <w:widowControl w:val="0"/>
        <w:spacing w:after="0" w:line="240" w:lineRule="auto"/>
        <w:rPr>
          <w:b w:val="1"/>
          <w:bCs w:val="1"/>
          <w:sz w:val="20"/>
          <w:szCs w:val="20"/>
          <w:lang w:val="en-US"/>
        </w:rPr>
      </w:pPr>
    </w:p>
    <w:p>
      <w:pPr>
        <w:pStyle w:val="Body A A"/>
        <w:widowControl w:val="0"/>
        <w:spacing w:after="0" w:line="240" w:lineRule="auto"/>
        <w:rPr>
          <w:sz w:val="20"/>
          <w:szCs w:val="20"/>
          <w:lang w:val="en-US"/>
        </w:rPr>
      </w:pPr>
      <w:r>
        <w:rPr>
          <w:rFonts w:ascii="Calibri" w:cs="Calibri" w:hAnsi="Calibri" w:eastAsia="Calibri"/>
          <w:b w:val="1"/>
          <w:bCs w:val="1"/>
          <w:sz w:val="20"/>
          <w:szCs w:val="20"/>
          <w:rtl w:val="0"/>
          <w:lang w:val="en-US"/>
        </w:rPr>
        <w:t>Syllabus</w:t>
      </w:r>
      <w:r>
        <w:rPr>
          <w:sz w:val="20"/>
          <w:szCs w:val="20"/>
          <w:rtl w:val="0"/>
          <w:lang w:val="en-US"/>
        </w:rPr>
        <w:t>:</w:t>
      </w:r>
    </w:p>
    <w:tbl>
      <w:tblPr>
        <w:tblW w:w="95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18"/>
        <w:gridCol w:w="7270"/>
        <w:gridCol w:w="1388"/>
      </w:tblGrid>
      <w:tr>
        <w:tblPrEx>
          <w:shd w:val="clear" w:color="auto" w:fill="d0ddef"/>
        </w:tblPrEx>
        <w:trPr>
          <w:trHeight w:val="46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rPr>
                <w:sz w:val="20"/>
                <w:szCs w:val="20"/>
              </w:rPr>
            </w:pPr>
            <w:r>
              <w:rPr>
                <w:sz w:val="20"/>
                <w:szCs w:val="20"/>
                <w:rtl w:val="0"/>
                <w:lang w:val="en-US"/>
              </w:rPr>
              <w:t>Introduction to pervasive computing</w:t>
            </w:r>
          </w:p>
          <w:p>
            <w:pPr>
              <w:pStyle w:val="Body A A"/>
              <w:bidi w:val="0"/>
              <w:spacing w:after="0" w:line="240" w:lineRule="auto"/>
              <w:ind w:left="0" w:right="0" w:firstLine="0"/>
              <w:jc w:val="both"/>
              <w:rPr>
                <w:rtl w:val="0"/>
              </w:rPr>
            </w:pPr>
            <w:r>
              <w:rPr>
                <w:sz w:val="20"/>
                <w:szCs w:val="20"/>
                <w:rtl w:val="0"/>
                <w:lang w:val="en-US"/>
              </w:rPr>
              <w:t>Introduction to ubiquitous computing, modelling the property, system environment, architecture design</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3</w:t>
            </w:r>
          </w:p>
        </w:tc>
      </w:tr>
      <w:tr>
        <w:tblPrEx>
          <w:shd w:val="clear" w:color="auto" w:fill="d0ddef"/>
        </w:tblPrEx>
        <w:trPr>
          <w:trHeight w:val="68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2.</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rPr>
                <w:sz w:val="20"/>
                <w:szCs w:val="20"/>
              </w:rPr>
            </w:pPr>
            <w:r>
              <w:rPr>
                <w:sz w:val="20"/>
                <w:szCs w:val="20"/>
                <w:rtl w:val="0"/>
                <w:lang w:val="en-US"/>
              </w:rPr>
              <w:t>Application and requirements</w:t>
            </w:r>
          </w:p>
          <w:p>
            <w:pPr>
              <w:pStyle w:val="Body A A"/>
              <w:bidi w:val="0"/>
              <w:spacing w:after="0" w:line="240" w:lineRule="auto"/>
              <w:ind w:left="0" w:right="0" w:firstLine="0"/>
              <w:jc w:val="both"/>
              <w:rPr>
                <w:rtl w:val="0"/>
              </w:rPr>
            </w:pPr>
            <w:r>
              <w:rPr>
                <w:sz w:val="20"/>
                <w:szCs w:val="20"/>
                <w:rtl w:val="0"/>
                <w:lang w:val="en-US"/>
              </w:rPr>
              <w:t xml:space="preserve">Introduction, discussion on pervasive computing research projects, application in every day life and in industry. </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6</w:t>
            </w:r>
          </w:p>
        </w:tc>
      </w:tr>
      <w:tr>
        <w:tblPrEx>
          <w:shd w:val="clear" w:color="auto" w:fill="d0ddef"/>
        </w:tblPrEx>
        <w:trPr>
          <w:trHeight w:val="68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3</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rPr>
                <w:sz w:val="20"/>
                <w:szCs w:val="20"/>
              </w:rPr>
            </w:pPr>
            <w:r>
              <w:rPr>
                <w:sz w:val="20"/>
                <w:szCs w:val="20"/>
                <w:rtl w:val="0"/>
                <w:lang w:val="en-US"/>
              </w:rPr>
              <w:t>Smart devices for pervasive computing</w:t>
            </w:r>
          </w:p>
          <w:p>
            <w:pPr>
              <w:pStyle w:val="Body A A"/>
              <w:bidi w:val="0"/>
              <w:spacing w:after="0" w:line="240" w:lineRule="auto"/>
              <w:ind w:left="0" w:right="0" w:firstLine="0"/>
              <w:jc w:val="left"/>
              <w:rPr>
                <w:rtl w:val="0"/>
              </w:rPr>
            </w:pPr>
            <w:r>
              <w:rPr>
                <w:sz w:val="20"/>
                <w:szCs w:val="20"/>
                <w:rtl w:val="0"/>
                <w:lang w:val="en-US"/>
              </w:rPr>
              <w:t>Introduction to smart devices; mobile smart device users, resources and programming; operating system for pervasive computing</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6</w:t>
            </w:r>
          </w:p>
        </w:tc>
      </w:tr>
      <w:tr>
        <w:tblPrEx>
          <w:shd w:val="clear" w:color="auto" w:fill="d0ddef"/>
        </w:tblPrEx>
        <w:trPr>
          <w:trHeight w:val="90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5.</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rPr>
                <w:sz w:val="20"/>
                <w:szCs w:val="20"/>
              </w:rPr>
            </w:pPr>
            <w:r>
              <w:rPr>
                <w:sz w:val="20"/>
                <w:szCs w:val="20"/>
                <w:rtl w:val="0"/>
                <w:lang w:val="fr-FR"/>
              </w:rPr>
              <w:t>Human computer interaction</w:t>
            </w:r>
          </w:p>
          <w:p>
            <w:pPr>
              <w:pStyle w:val="Body A A"/>
              <w:bidi w:val="0"/>
              <w:spacing w:after="0" w:line="240" w:lineRule="auto"/>
              <w:ind w:left="0" w:right="0" w:firstLine="0"/>
              <w:jc w:val="left"/>
              <w:rPr>
                <w:rtl w:val="0"/>
              </w:rPr>
            </w:pPr>
            <w:r>
              <w:rPr>
                <w:sz w:val="20"/>
                <w:szCs w:val="20"/>
                <w:rtl w:val="0"/>
                <w:lang w:val="en-US"/>
              </w:rPr>
              <w:t>User interface and its interaction, human centered design, hidden UI via smart, wearable and implanted device, user model acquisition and representation</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3</w:t>
            </w:r>
          </w:p>
        </w:tc>
      </w:tr>
      <w:tr>
        <w:tblPrEx>
          <w:shd w:val="clear" w:color="auto" w:fill="d0ddef"/>
        </w:tblPrEx>
        <w:trPr>
          <w:trHeight w:val="68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6</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sz w:val="20"/>
                <w:szCs w:val="20"/>
                <w:rtl w:val="0"/>
                <w:lang w:val="en-US"/>
              </w:rPr>
              <w:t>Tagging sensing and controlling</w:t>
            </w:r>
          </w:p>
          <w:p>
            <w:pPr>
              <w:pStyle w:val="Body A"/>
              <w:bidi w:val="0"/>
              <w:spacing w:after="0" w:line="240" w:lineRule="auto"/>
              <w:ind w:left="0" w:right="0" w:firstLine="0"/>
              <w:jc w:val="left"/>
              <w:rPr>
                <w:rtl w:val="0"/>
              </w:rPr>
            </w:pPr>
            <w:r>
              <w:rPr>
                <w:sz w:val="20"/>
                <w:szCs w:val="20"/>
                <w:rtl w:val="0"/>
                <w:lang w:val="en-US"/>
              </w:rPr>
              <w:t>Tagging the physical world, sensor and its network, embedded and real time system,</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6</w:t>
            </w:r>
          </w:p>
        </w:tc>
      </w:tr>
      <w:tr>
        <w:tblPrEx>
          <w:shd w:val="clear" w:color="auto" w:fill="d0ddef"/>
        </w:tblPrEx>
        <w:trPr>
          <w:trHeight w:val="68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7</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sz w:val="20"/>
                <w:szCs w:val="20"/>
                <w:rtl w:val="0"/>
                <w:lang w:val="en-US"/>
              </w:rPr>
              <w:t>Context aware system</w:t>
            </w:r>
          </w:p>
          <w:p>
            <w:pPr>
              <w:pStyle w:val="Body A"/>
              <w:bidi w:val="0"/>
              <w:spacing w:after="0" w:line="240" w:lineRule="auto"/>
              <w:ind w:left="0" w:right="0" w:firstLine="0"/>
              <w:jc w:val="left"/>
              <w:rPr>
                <w:rtl w:val="0"/>
              </w:rPr>
            </w:pPr>
            <w:r>
              <w:rPr>
                <w:sz w:val="20"/>
                <w:szCs w:val="20"/>
                <w:rtl w:val="0"/>
                <w:lang w:val="en-US"/>
              </w:rPr>
              <w:t>Modelling of context aware system, mobility awareness, spatial awareness, temporal awareness</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3</w:t>
            </w:r>
          </w:p>
        </w:tc>
      </w:tr>
      <w:tr>
        <w:tblPrEx>
          <w:shd w:val="clear" w:color="auto" w:fill="d0ddef"/>
        </w:tblPrEx>
        <w:trPr>
          <w:trHeight w:val="46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8.</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sz w:val="20"/>
                <w:szCs w:val="20"/>
                <w:rtl w:val="0"/>
                <w:lang w:val="en-US"/>
              </w:rPr>
              <w:t>Intelligent systems</w:t>
            </w:r>
          </w:p>
          <w:p>
            <w:pPr>
              <w:pStyle w:val="Body A"/>
              <w:bidi w:val="0"/>
              <w:spacing w:after="0" w:line="240" w:lineRule="auto"/>
              <w:ind w:left="0" w:right="0" w:firstLine="0"/>
              <w:jc w:val="left"/>
              <w:rPr>
                <w:rtl w:val="0"/>
              </w:rPr>
            </w:pPr>
            <w:r>
              <w:rPr>
                <w:sz w:val="20"/>
                <w:szCs w:val="20"/>
                <w:rtl w:val="0"/>
                <w:lang w:val="en-US"/>
              </w:rPr>
              <w:t>Basic concept, architecture, design, and systems operation</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3</w:t>
            </w:r>
          </w:p>
        </w:tc>
      </w:tr>
      <w:tr>
        <w:tblPrEx>
          <w:shd w:val="clear" w:color="auto" w:fill="d0ddef"/>
        </w:tblPrEx>
        <w:trPr>
          <w:trHeight w:val="68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9.</w:t>
            </w: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z w:val="20"/>
                <w:szCs w:val="20"/>
              </w:rPr>
            </w:pPr>
            <w:r>
              <w:rPr>
                <w:sz w:val="20"/>
                <w:szCs w:val="20"/>
                <w:rtl w:val="0"/>
                <w:lang w:val="fr-FR"/>
              </w:rPr>
              <w:t>Pervasive communication</w:t>
            </w:r>
          </w:p>
          <w:p>
            <w:pPr>
              <w:pStyle w:val="Body A"/>
              <w:bidi w:val="0"/>
              <w:spacing w:after="0" w:line="240" w:lineRule="auto"/>
              <w:ind w:left="0" w:right="0" w:firstLine="0"/>
              <w:jc w:val="left"/>
              <w:rPr>
                <w:rtl w:val="0"/>
              </w:rPr>
            </w:pPr>
            <w:r>
              <w:rPr>
                <w:sz w:val="20"/>
                <w:szCs w:val="20"/>
                <w:rtl w:val="0"/>
                <w:lang w:val="en-US"/>
              </w:rPr>
              <w:t>Introduction, data network, wireless network, ubiquitous network, future network and issues</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sz w:val="20"/>
                <w:szCs w:val="20"/>
                <w:rtl w:val="0"/>
                <w:lang w:val="en-US"/>
              </w:rPr>
              <w:t>8</w:t>
            </w:r>
          </w:p>
        </w:tc>
      </w:tr>
      <w:tr>
        <w:tblPrEx>
          <w:shd w:val="clear" w:color="auto" w:fill="d0ddef"/>
        </w:tblPrEx>
        <w:trPr>
          <w:trHeight w:val="300" w:hRule="atLeast"/>
        </w:trPr>
        <w:tc>
          <w:tcPr>
            <w:tcW w:type="dxa" w:w="9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TOTAL</w:t>
            </w:r>
          </w:p>
        </w:tc>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A"/>
        <w:widowControl w:val="0"/>
        <w:spacing w:after="0" w:line="240" w:lineRule="auto"/>
        <w:ind w:left="216" w:hanging="216"/>
        <w:rPr>
          <w:sz w:val="20"/>
          <w:szCs w:val="20"/>
          <w:lang w:val="en-US"/>
        </w:rPr>
      </w:pPr>
    </w:p>
    <w:p>
      <w:pPr>
        <w:pStyle w:val="Body A A"/>
        <w:widowControl w:val="0"/>
        <w:spacing w:after="0" w:line="240" w:lineRule="auto"/>
        <w:ind w:left="108" w:hanging="108"/>
        <w:rPr>
          <w:sz w:val="20"/>
          <w:szCs w:val="20"/>
          <w:lang w:val="en-US"/>
        </w:rPr>
      </w:pPr>
    </w:p>
    <w:p>
      <w:pPr>
        <w:pStyle w:val="Body A A"/>
        <w:widowControl w:val="0"/>
        <w:spacing w:after="0" w:line="240" w:lineRule="auto"/>
        <w:rPr>
          <w:sz w:val="20"/>
          <w:szCs w:val="20"/>
        </w:rPr>
      </w:pPr>
    </w:p>
    <w:p>
      <w:pPr>
        <w:pStyle w:val="Body A A"/>
        <w:widowControl w:val="0"/>
        <w:spacing w:after="0" w:line="240" w:lineRule="auto"/>
        <w:rPr>
          <w:sz w:val="20"/>
          <w:szCs w:val="20"/>
        </w:rPr>
      </w:pPr>
    </w:p>
    <w:p>
      <w:pPr>
        <w:pStyle w:val="Body A A"/>
        <w:widowControl w:val="0"/>
        <w:spacing w:after="0" w:line="240" w:lineRule="auto"/>
        <w:rPr>
          <w:sz w:val="20"/>
          <w:szCs w:val="20"/>
          <w:lang w:val="en-US"/>
        </w:rPr>
      </w:pPr>
      <w:r>
        <w:rPr>
          <w:sz w:val="20"/>
          <w:szCs w:val="20"/>
          <w:rtl w:val="0"/>
          <w:lang w:val="en-US"/>
        </w:rPr>
        <w:t xml:space="preserve">Books: </w:t>
      </w:r>
    </w:p>
    <w:p>
      <w:pPr>
        <w:pStyle w:val="Body A A"/>
        <w:widowControl w:val="0"/>
        <w:numPr>
          <w:ilvl w:val="0"/>
          <w:numId w:val="24"/>
        </w:numPr>
        <w:bidi w:val="0"/>
        <w:spacing w:after="0" w:line="240" w:lineRule="auto"/>
        <w:ind w:right="0"/>
        <w:jc w:val="left"/>
        <w:rPr>
          <w:sz w:val="20"/>
          <w:szCs w:val="20"/>
          <w:rtl w:val="0"/>
          <w:lang w:val="en-US"/>
        </w:rPr>
      </w:pPr>
      <w:r>
        <w:rPr>
          <w:sz w:val="20"/>
          <w:szCs w:val="20"/>
          <w:rtl w:val="0"/>
          <w:lang w:val="en-US"/>
        </w:rPr>
        <w:t>Ubiquitous Computing: Smart Devices, Environments and Interactions, By Stefan Poslad, J Wiley.</w:t>
      </w:r>
    </w:p>
    <w:p>
      <w:pPr>
        <w:pStyle w:val="Default"/>
        <w:rPr>
          <w:rFonts w:ascii="Calibri" w:cs="Calibri" w:hAnsi="Calibri" w:eastAsia="Calibri"/>
          <w:color w:val="333333"/>
          <w:sz w:val="20"/>
          <w:szCs w:val="20"/>
          <w:u w:color="333333"/>
        </w:rPr>
      </w:pPr>
      <w:r>
        <w:rPr>
          <w:rFonts w:ascii="Calibri" w:cs="Calibri" w:hAnsi="Calibri" w:eastAsia="Calibri"/>
          <w:b w:val="1"/>
          <w:bCs w:val="1"/>
          <w:color w:val="333333"/>
          <w:sz w:val="20"/>
          <w:szCs w:val="20"/>
          <w:u w:color="333333"/>
          <w:rtl w:val="0"/>
          <w:lang w:val="en-US"/>
        </w:rPr>
        <w:t xml:space="preserve">2. </w:t>
      </w:r>
      <w:r>
        <w:rPr>
          <w:rFonts w:ascii="Calibri" w:cs="Calibri" w:hAnsi="Calibri" w:eastAsia="Calibri"/>
          <w:color w:val="333333"/>
          <w:sz w:val="20"/>
          <w:szCs w:val="20"/>
          <w:u w:color="333333"/>
          <w:rtl w:val="0"/>
          <w:lang w:val="en-US"/>
        </w:rPr>
        <w:t>Fundamentals of Mobile And Pervasive Computing, By Adelstein, Tata McGraw-Hill Education</w:t>
      </w:r>
    </w:p>
    <w:p>
      <w:pPr>
        <w:pStyle w:val="Default"/>
        <w:rPr>
          <w:rFonts w:ascii="Calibri" w:cs="Calibri" w:hAnsi="Calibri" w:eastAsia="Calibri"/>
          <w:color w:val="333333"/>
          <w:sz w:val="20"/>
          <w:szCs w:val="20"/>
          <w:u w:color="333333"/>
        </w:rPr>
      </w:pPr>
    </w:p>
    <w:p>
      <w:pPr>
        <w:pStyle w:val="Default"/>
        <w:rPr>
          <w:rFonts w:ascii="Calibri" w:cs="Calibri" w:hAnsi="Calibri" w:eastAsia="Calibri"/>
          <w:color w:val="333333"/>
          <w:sz w:val="20"/>
          <w:szCs w:val="20"/>
          <w:u w:color="333333"/>
        </w:rPr>
      </w:pPr>
      <w:r>
        <w:rPr>
          <w:rFonts w:ascii="Calibri" w:cs="Calibri" w:hAnsi="Calibri" w:eastAsia="Calibri"/>
          <w:color w:val="333333"/>
          <w:sz w:val="20"/>
          <w:szCs w:val="20"/>
          <w:u w:color="333333"/>
          <w:rtl w:val="0"/>
          <w:lang w:val="en-US"/>
        </w:rPr>
        <w:t>3. Pervasive Computing and Networking edited by Mohammad S. Obaidat, Mieso Denko, Isaac Woungang, J Wiley</w:t>
      </w:r>
    </w:p>
    <w:p>
      <w:pPr>
        <w:pStyle w:val="Default"/>
        <w:rPr>
          <w:rFonts w:ascii="Calibri" w:cs="Calibri" w:hAnsi="Calibri" w:eastAsia="Calibri"/>
          <w:color w:val="333333"/>
          <w:sz w:val="20"/>
          <w:szCs w:val="20"/>
          <w:u w:color="333333"/>
        </w:rPr>
      </w:pPr>
      <w:r>
        <w:rPr>
          <w:rFonts w:ascii="Calibri" w:cs="Calibri" w:hAnsi="Calibri" w:eastAsia="Calibri"/>
          <w:color w:val="333333"/>
          <w:sz w:val="20"/>
          <w:szCs w:val="20"/>
          <w:u w:color="333333"/>
          <w:rtl w:val="0"/>
          <w:lang w:val="en-US"/>
        </w:rPr>
        <w:t xml:space="preserve">4. </w:t>
      </w:r>
      <w:r>
        <w:rPr>
          <w:rFonts w:ascii="Calibri" w:cs="Calibri" w:hAnsi="Calibri" w:eastAsia="Calibri"/>
          <w:color w:val="333333"/>
          <w:sz w:val="20"/>
          <w:szCs w:val="20"/>
          <w:u w:color="333333"/>
          <w:rtl w:val="0"/>
          <w:lang w:val="it-IT"/>
        </w:rPr>
        <w:t>Pervasive Computing</w:t>
      </w:r>
      <w:r>
        <w:rPr>
          <w:rFonts w:ascii="Calibri" w:cs="Calibri" w:hAnsi="Calibri" w:eastAsia="Calibri"/>
          <w:color w:val="333333"/>
          <w:sz w:val="20"/>
          <w:szCs w:val="20"/>
          <w:u w:color="333333"/>
          <w:rtl w:val="0"/>
          <w:lang w:val="en-US"/>
        </w:rPr>
        <w:t>, by Jochen Burkhardt, Dr. Horst Henn, Stefan Hepper, Klaus Rindtorff, Thomas Schack, Pearson Education India</w:t>
      </w:r>
    </w:p>
    <w:p>
      <w:pPr>
        <w:pStyle w:val="Default"/>
        <w:rPr>
          <w:rFonts w:ascii="Calibri" w:cs="Calibri" w:hAnsi="Calibri" w:eastAsia="Calibri"/>
          <w:sz w:val="20"/>
          <w:szCs w:val="20"/>
        </w:rPr>
      </w:pPr>
      <w:r>
        <w:rPr>
          <w:rFonts w:ascii="Calibri" w:cs="Calibri" w:hAnsi="Calibri" w:eastAsia="Calibri"/>
          <w:color w:val="333333"/>
          <w:sz w:val="20"/>
          <w:szCs w:val="20"/>
          <w:u w:color="333333"/>
          <w:rtl w:val="0"/>
          <w:lang w:val="en-US"/>
        </w:rPr>
        <w:t>5. Pervasive Computing: Concepts, Technologies and Applications, By Minyi Guo, Jingyu Zhou, Feilong Tang, Yao Shen, CRC</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Fonts w:ascii="Calibri" w:cs="Calibri" w:hAnsi="Calibri" w:eastAsia="Calibri"/>
          <w:b w:val="1"/>
          <w:bCs w:val="1"/>
          <w:sz w:val="20"/>
          <w:szCs w:val="20"/>
          <w:lang w:val="de-DE"/>
        </w:rPr>
      </w:pPr>
      <w:r>
        <w:rPr>
          <w:rFonts w:ascii="Calibri" w:cs="Calibri" w:hAnsi="Calibri" w:eastAsia="Calibri"/>
          <w:b w:val="1"/>
          <w:bCs w:val="1"/>
          <w:sz w:val="20"/>
          <w:szCs w:val="20"/>
          <w:rtl w:val="0"/>
          <w:lang w:val="de-DE"/>
        </w:rPr>
        <w:t>Paper IV: IT 5124    Elective (Departmental)</w:t>
      </w:r>
    </w:p>
    <w:p>
      <w:pPr>
        <w:pStyle w:val="Body A"/>
        <w:shd w:val="clear" w:color="auto" w:fill="bfbfbf"/>
        <w:spacing w:after="0" w:line="240" w:lineRule="auto"/>
        <w:jc w:val="both"/>
        <w:rPr>
          <w:rFonts w:ascii="Calibri" w:cs="Calibri" w:hAnsi="Calibri" w:eastAsia="Calibri"/>
          <w:b w:val="1"/>
          <w:bCs w:val="1"/>
          <w:sz w:val="20"/>
          <w:szCs w:val="20"/>
        </w:rPr>
      </w:pPr>
      <w:r>
        <w:rPr>
          <w:sz w:val="20"/>
          <w:szCs w:val="20"/>
          <w:rtl w:val="0"/>
          <w:lang w:val="en-US"/>
        </w:rPr>
        <w:t xml:space="preserve">Discrete and Computational Geometry </w:t>
      </w:r>
    </w:p>
    <w:p>
      <w:pPr>
        <w:pStyle w:val="Body A"/>
        <w:spacing w:after="0" w:line="240" w:lineRule="auto"/>
        <w:jc w:val="both"/>
        <w:rPr>
          <w:b w:val="1"/>
          <w:bCs w:val="1"/>
          <w:sz w:val="20"/>
          <w:szCs w:val="20"/>
        </w:rPr>
      </w:pPr>
    </w:p>
    <w:p>
      <w:pPr>
        <w:pStyle w:val="Normal (Web)"/>
        <w:spacing w:before="0" w:after="0"/>
        <w:jc w:val="both"/>
        <w:rPr>
          <w:rFonts w:ascii="Calibri" w:cs="Calibri" w:hAnsi="Calibri" w:eastAsia="Calibri"/>
          <w:sz w:val="20"/>
          <w:szCs w:val="20"/>
        </w:rPr>
      </w:pPr>
      <w:r>
        <w:rPr>
          <w:rFonts w:ascii="Calibri" w:cs="Calibri" w:hAnsi="Calibri" w:eastAsia="Calibri"/>
          <w:b w:val="1"/>
          <w:bCs w:val="1"/>
          <w:sz w:val="20"/>
          <w:szCs w:val="20"/>
          <w:rtl w:val="0"/>
          <w:lang w:val="en-US"/>
        </w:rPr>
        <w:t>Prerequisite(s)</w:t>
      </w:r>
      <w:r>
        <w:rPr>
          <w:rFonts w:ascii="Calibri" w:cs="Calibri" w:hAnsi="Calibri" w:eastAsia="Calibri"/>
          <w:sz w:val="20"/>
          <w:szCs w:val="20"/>
          <w:rtl w:val="0"/>
          <w:lang w:val="en-US"/>
        </w:rPr>
        <w:t>: Concepts of Computer Graphics, Data Structures and Algorithms</w:t>
      </w:r>
    </w:p>
    <w:p>
      <w:pPr>
        <w:pStyle w:val="Normal (Web)"/>
        <w:spacing w:before="0" w:after="0"/>
        <w:jc w:val="both"/>
        <w:rPr>
          <w:rFonts w:ascii="Calibri" w:cs="Calibri" w:hAnsi="Calibri" w:eastAsia="Calibri"/>
          <w:sz w:val="20"/>
          <w:szCs w:val="20"/>
        </w:rPr>
      </w:pPr>
      <w:r>
        <w:rPr>
          <w:rFonts w:ascii="Calibri" w:cs="Calibri" w:hAnsi="Calibri" w:eastAsia="Calibri"/>
          <w:b w:val="1"/>
          <w:bCs w:val="1"/>
          <w:sz w:val="20"/>
          <w:szCs w:val="20"/>
          <w:rtl w:val="0"/>
          <w:lang w:val="en-US"/>
        </w:rPr>
        <w:t>Course Objectives</w:t>
      </w:r>
      <w:r>
        <w:rPr>
          <w:rFonts w:ascii="Calibri" w:cs="Calibri" w:hAnsi="Calibri" w:eastAsia="Calibri"/>
          <w:sz w:val="20"/>
          <w:szCs w:val="20"/>
          <w:rtl w:val="0"/>
          <w:lang w:val="en-US"/>
        </w:rPr>
        <w:t xml:space="preserve"> - (a) Introduce rigorous algorithmic analysis for problems in Computational Geometry. (b) Discuss applications of Computational Geometry to graphical rendering. (c) Introduce the notions of Voronoi diagrams and Delaunay Triangulations. </w:t>
      </w:r>
    </w:p>
    <w:p>
      <w:pPr>
        <w:pStyle w:val="Body A"/>
        <w:spacing w:after="0" w:line="240" w:lineRule="auto"/>
        <w:jc w:val="both"/>
        <w:rPr>
          <w:sz w:val="20"/>
          <w:szCs w:val="20"/>
        </w:rPr>
      </w:pPr>
      <w:r>
        <w:rPr>
          <w:rFonts w:ascii="Calibri" w:cs="Calibri" w:hAnsi="Calibri" w:eastAsia="Calibri"/>
          <w:b w:val="1"/>
          <w:bCs w:val="1"/>
          <w:sz w:val="20"/>
          <w:szCs w:val="20"/>
          <w:rtl w:val="0"/>
          <w:lang w:val="en-US"/>
        </w:rPr>
        <w:t>Course Outcome</w:t>
      </w:r>
      <w:r>
        <w:rPr>
          <w:sz w:val="20"/>
          <w:szCs w:val="20"/>
          <w:rtl w:val="0"/>
          <w:lang w:val="en-US"/>
        </w:rPr>
        <w:t xml:space="preserve"> - (a) Analyze randomized algorithms for small domain problems. (b) Use line-point duality to develop efficient algorithms. (c) Apply geometric techniques to real-world problems in graphics. </w:t>
      </w:r>
    </w:p>
    <w:p>
      <w:pPr>
        <w:pStyle w:val="Body A"/>
        <w:spacing w:after="0" w:line="240" w:lineRule="auto"/>
        <w:jc w:val="both"/>
        <w:rPr>
          <w:sz w:val="20"/>
          <w:szCs w:val="20"/>
        </w:rPr>
      </w:pPr>
    </w:p>
    <w:p>
      <w:pPr>
        <w:pStyle w:val="Body A"/>
        <w:spacing w:after="0" w:line="240" w:lineRule="auto"/>
        <w:jc w:val="both"/>
        <w:rPr>
          <w:rFonts w:ascii="Calibri" w:cs="Calibri" w:hAnsi="Calibri" w:eastAsia="Calibri"/>
          <w:b w:val="1"/>
          <w:bCs w:val="1"/>
          <w:sz w:val="20"/>
          <w:szCs w:val="20"/>
          <w:lang w:val="fr-FR"/>
        </w:rPr>
      </w:pPr>
      <w:r>
        <w:rPr>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40"/>
        <w:gridCol w:w="6490"/>
        <w:gridCol w:w="1512"/>
      </w:tblGrid>
      <w:tr>
        <w:tblPrEx>
          <w:shd w:val="clear" w:color="auto" w:fill="d0ddef"/>
        </w:tblPrEx>
        <w:trPr>
          <w:trHeight w:val="45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1.</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Computational Geometry: Introduction, degeneracy and robustness, Application domains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r>
      <w:tr>
        <w:tblPrEx>
          <w:shd w:val="clear" w:color="auto" w:fill="d0ddef"/>
        </w:tblPrEx>
        <w:trPr>
          <w:trHeight w:val="68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2.</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Orthogonal range searching (in brief): kd-tree, range tree, Lower Bounds on Algebraic tree model and Geometric data structures (DCEL)</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r>
      <w:tr>
        <w:tblPrEx>
          <w:shd w:val="clear" w:color="auto" w:fill="d0ddef"/>
        </w:tblPrEx>
        <w:trPr>
          <w:trHeight w:val="46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3.</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The Maximal Points Problem (closest pair and farthest pair), Geometric searching, Slab method, Range searching</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r>
      <w:tr>
        <w:tblPrEx>
          <w:shd w:val="clear" w:color="auto" w:fill="d0ddef"/>
        </w:tblPrEx>
        <w:trPr>
          <w:trHeight w:val="24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4.</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Point Location and Triangulation, triangulating monotone polygon</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46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5.</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tabs>
                <w:tab w:val="left" w:pos="5400"/>
              </w:tabs>
              <w:spacing w:before="0" w:after="0"/>
              <w:jc w:val="both"/>
            </w:pPr>
            <w:r>
              <w:rPr>
                <w:rFonts w:ascii="Calibri" w:cs="Calibri" w:hAnsi="Calibri" w:eastAsia="Calibri"/>
                <w:sz w:val="20"/>
                <w:szCs w:val="20"/>
                <w:rtl w:val="0"/>
                <w:lang w:val="en-US"/>
              </w:rPr>
              <w:t>Convex Hull, Different Paradigms, Voronoi Diagram and Delaunay Triangulation, and Quickhull</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r>
      <w:tr>
        <w:tblPrEx>
          <w:shd w:val="clear" w:color="auto" w:fill="d0ddef"/>
        </w:tblPrEx>
        <w:trPr>
          <w:trHeight w:val="46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6.</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tabs>
                <w:tab w:val="left" w:pos="5400"/>
              </w:tabs>
              <w:spacing w:before="0" w:after="0"/>
              <w:jc w:val="both"/>
            </w:pPr>
            <w:r>
              <w:rPr>
                <w:rFonts w:ascii="Calibri" w:cs="Calibri" w:hAnsi="Calibri" w:eastAsia="Calibri"/>
                <w:sz w:val="20"/>
                <w:szCs w:val="20"/>
                <w:rtl w:val="0"/>
                <w:lang w:val="en-US"/>
              </w:rPr>
              <w:t>Line segment intersection, Linear programming, Intersection of convex polygons, planes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r>
      <w:tr>
        <w:tblPrEx>
          <w:shd w:val="clear" w:color="auto" w:fill="d0ddef"/>
        </w:tblPrEx>
        <w:trPr>
          <w:trHeight w:val="24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7.</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tabs>
                <w:tab w:val="left" w:pos="5400"/>
              </w:tabs>
              <w:spacing w:before="0" w:after="0"/>
              <w:jc w:val="both"/>
            </w:pPr>
            <w:r>
              <w:rPr>
                <w:rFonts w:ascii="Calibri" w:cs="Calibri" w:hAnsi="Calibri" w:eastAsia="Calibri"/>
                <w:sz w:val="20"/>
                <w:szCs w:val="20"/>
                <w:rtl w:val="0"/>
                <w:lang w:val="en-US"/>
              </w:rPr>
              <w:t>Clustering Point Sets using Quadtrees and Applications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r>
      <w:tr>
        <w:tblPrEx>
          <w:shd w:val="clear" w:color="auto" w:fill="d0ddef"/>
        </w:tblPrEx>
        <w:trPr>
          <w:trHeight w:val="24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8.</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z w:val="20"/>
                <w:szCs w:val="20"/>
                <w:rtl w:val="0"/>
                <w:lang w:val="en-US"/>
              </w:rPr>
              <w:t>Medial Axis, Straight Skeleton, Minkowski Sums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r>
      <w:tr>
        <w:tblPrEx>
          <w:shd w:val="clear" w:color="auto" w:fill="d0ddef"/>
        </w:tblPrEx>
        <w:trPr>
          <w:trHeight w:val="24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9.</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Shortest Paths and Geodesics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r>
      <w:tr>
        <w:tblPrEx>
          <w:shd w:val="clear" w:color="auto" w:fill="d0ddef"/>
        </w:tblPrEx>
        <w:trPr>
          <w:trHeight w:val="24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10</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Intersection geometry and empty space recognition</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r>
      <w:tr>
        <w:tblPrEx>
          <w:shd w:val="clear" w:color="auto" w:fill="d0ddef"/>
        </w:tblPrEx>
        <w:trPr>
          <w:trHeight w:val="24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sz w:val="20"/>
                <w:szCs w:val="20"/>
                <w:rtl w:val="0"/>
                <w:lang w:val="en-US"/>
              </w:rPr>
              <w:t>11.</w:t>
            </w: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sz w:val="20"/>
                <w:szCs w:val="20"/>
                <w:rtl w:val="0"/>
                <w:lang w:val="en-US"/>
              </w:rPr>
              <w:t>Some applications and case studies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r>
      <w:tr>
        <w:tblPrEx>
          <w:shd w:val="clear" w:color="auto" w:fill="d0ddef"/>
        </w:tblPrEx>
        <w:trPr>
          <w:trHeight w:val="300" w:hRule="atLeast"/>
        </w:trPr>
        <w:tc>
          <w:tcPr>
            <w:tcW w:type="dxa" w:w="12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4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pacing w:before="0" w:after="0"/>
              <w:jc w:val="both"/>
            </w:pPr>
            <w:r>
              <w:rPr>
                <w:rFonts w:ascii="Calibri" w:cs="Calibri" w:hAnsi="Calibri" w:eastAsia="Calibri"/>
                <w:b w:val="1"/>
                <w:bCs w:val="1"/>
                <w:sz w:val="20"/>
                <w:szCs w:val="20"/>
                <w:rtl w:val="0"/>
                <w:lang w:val="en-US"/>
              </w:rPr>
              <w:t>TOTAL</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Normal (Web)"/>
        <w:spacing w:before="0" w:after="0"/>
        <w:jc w:val="both"/>
        <w:rPr>
          <w:rFonts w:ascii="Calibri" w:cs="Calibri" w:hAnsi="Calibri" w:eastAsia="Calibri"/>
          <w:b w:val="1"/>
          <w:bCs w:val="1"/>
          <w:sz w:val="20"/>
          <w:szCs w:val="20"/>
        </w:rPr>
      </w:pPr>
    </w:p>
    <w:p>
      <w:pPr>
        <w:pStyle w:val="Normal (Web)"/>
        <w:spacing w:before="0" w:after="0"/>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Books:</w:t>
      </w:r>
    </w:p>
    <w:p>
      <w:pPr>
        <w:pStyle w:val="Body A"/>
        <w:spacing w:after="0" w:line="240" w:lineRule="auto"/>
        <w:jc w:val="both"/>
        <w:rPr>
          <w:sz w:val="20"/>
          <w:szCs w:val="20"/>
        </w:rPr>
      </w:pPr>
      <w:r>
        <w:rPr>
          <w:sz w:val="20"/>
          <w:szCs w:val="20"/>
          <w:rtl w:val="0"/>
          <w:lang w:val="en-US"/>
        </w:rPr>
        <w:t>1. Computational Geometry Algorithms and Applications, Authors: de Berg, M., Cheong, O., van Kreveld, M., Overmars, M.</w:t>
      </w:r>
    </w:p>
    <w:p>
      <w:pPr>
        <w:pStyle w:val="Normal (Web)"/>
        <w:spacing w:before="0" w:after="0"/>
        <w:jc w:val="both"/>
        <w:rPr>
          <w:rFonts w:ascii="Calibri" w:cs="Calibri" w:hAnsi="Calibri" w:eastAsia="Calibri"/>
          <w:sz w:val="20"/>
          <w:szCs w:val="20"/>
        </w:rPr>
      </w:pPr>
      <w:r>
        <w:rPr>
          <w:rFonts w:ascii="Calibri" w:cs="Calibri" w:hAnsi="Calibri" w:eastAsia="Calibri"/>
          <w:sz w:val="20"/>
          <w:szCs w:val="20"/>
          <w:rtl w:val="0"/>
          <w:lang w:val="en-US"/>
        </w:rPr>
        <w:t>2. Computational Geometry, An Introduction, Authors: Preparata, Franco P., Shamos, Michael.</w:t>
      </w:r>
    </w:p>
    <w:p>
      <w:pPr>
        <w:pStyle w:val="Body A"/>
        <w:spacing w:after="0" w:line="240" w:lineRule="auto"/>
        <w:jc w:val="both"/>
        <w:rPr>
          <w:sz w:val="20"/>
          <w:szCs w:val="20"/>
        </w:rPr>
      </w:pPr>
      <w:r>
        <w:rPr>
          <w:sz w:val="20"/>
          <w:szCs w:val="20"/>
          <w:rtl w:val="0"/>
          <w:lang w:val="en-US"/>
        </w:rPr>
        <w:t>3. Discrete and Computational Geometry, Satyan L. Devadoss&amp; Joseph O'Rourke.</w:t>
      </w:r>
    </w:p>
    <w:p>
      <w:pPr>
        <w:pStyle w:val="Body A"/>
        <w:spacing w:after="0" w:line="240" w:lineRule="auto"/>
        <w:jc w:val="both"/>
        <w:rPr>
          <w:sz w:val="20"/>
          <w:szCs w:val="20"/>
        </w:rPr>
      </w:pPr>
      <w:r>
        <w:rPr>
          <w:sz w:val="20"/>
          <w:szCs w:val="20"/>
          <w:rtl w:val="0"/>
          <w:lang w:val="pt-PT"/>
        </w:rPr>
        <w:t>4. Matou</w:t>
      </w:r>
      <w:r>
        <w:rPr>
          <w:sz w:val="20"/>
          <w:szCs w:val="20"/>
          <w:rtl w:val="0"/>
          <w:lang w:val="en-US"/>
        </w:rPr>
        <w:t>š</w:t>
      </w:r>
      <w:r>
        <w:rPr>
          <w:sz w:val="20"/>
          <w:szCs w:val="20"/>
          <w:rtl w:val="0"/>
          <w:lang w:val="en-US"/>
        </w:rPr>
        <w:t>ek, Ji</w:t>
      </w:r>
      <w:r>
        <w:rPr>
          <w:sz w:val="20"/>
          <w:szCs w:val="20"/>
          <w:rtl w:val="0"/>
          <w:lang w:val="en-US"/>
        </w:rPr>
        <w:t>ří</w:t>
      </w:r>
      <w:r>
        <w:rPr>
          <w:sz w:val="20"/>
          <w:szCs w:val="20"/>
          <w:rtl w:val="0"/>
          <w:lang w:val="en-US"/>
        </w:rPr>
        <w:t>.</w:t>
      </w:r>
      <w:r>
        <w:rPr>
          <w:sz w:val="20"/>
          <w:szCs w:val="20"/>
          <w:rtl w:val="0"/>
          <w:lang w:val="en-US"/>
        </w:rPr>
        <w:t> </w:t>
      </w:r>
      <w:r>
        <w:rPr>
          <w:sz w:val="20"/>
          <w:szCs w:val="20"/>
          <w:rtl w:val="0"/>
          <w:lang w:val="en-US"/>
        </w:rPr>
        <w:t>Lectures on discrete geometry. Vol. 108. New York: Springer, 2002.</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Paper IV: IT 5125    Elective (Departmental)</w:t>
      </w:r>
    </w:p>
    <w:p>
      <w:pPr>
        <w:pStyle w:val="Body A"/>
        <w:shd w:val="clear" w:color="auto" w:fill="bfbfbf"/>
        <w:spacing w:after="0" w:line="240" w:lineRule="auto"/>
        <w:jc w:val="both"/>
        <w:rPr>
          <w:rFonts w:ascii="Calibri" w:cs="Calibri" w:hAnsi="Calibri" w:eastAsia="Calibri"/>
          <w:b w:val="1"/>
          <w:bCs w:val="1"/>
          <w:sz w:val="20"/>
          <w:szCs w:val="20"/>
        </w:rPr>
      </w:pPr>
      <w:r>
        <w:rPr>
          <w:sz w:val="20"/>
          <w:szCs w:val="20"/>
          <w:rtl w:val="0"/>
          <w:lang w:val="en-US"/>
        </w:rPr>
        <w:t xml:space="preserve">Information and Coding Theory </w:t>
      </w:r>
    </w:p>
    <w:p>
      <w:pPr>
        <w:pStyle w:val="Body A"/>
        <w:spacing w:after="0" w:line="240" w:lineRule="auto"/>
        <w:jc w:val="both"/>
        <w:rPr>
          <w:b w:val="1"/>
          <w:bCs w:val="1"/>
          <w:sz w:val="20"/>
          <w:szCs w:val="20"/>
        </w:rPr>
      </w:pPr>
    </w:p>
    <w:p>
      <w:pPr>
        <w:pStyle w:val="Body A"/>
        <w:spacing w:after="0" w:line="240" w:lineRule="auto"/>
        <w:rPr>
          <w:sz w:val="20"/>
          <w:szCs w:val="20"/>
        </w:rPr>
      </w:pPr>
      <w:r>
        <w:rPr>
          <w:rFonts w:ascii="Calibri" w:cs="Calibri" w:hAnsi="Calibri" w:eastAsia="Calibri"/>
          <w:b w:val="1"/>
          <w:bCs w:val="1"/>
          <w:sz w:val="20"/>
          <w:szCs w:val="20"/>
          <w:rtl w:val="0"/>
          <w:lang w:val="en-US"/>
        </w:rPr>
        <w:t>Pre-requisites:</w:t>
      </w:r>
      <w:r>
        <w:rPr>
          <w:sz w:val="20"/>
          <w:szCs w:val="20"/>
          <w:rtl w:val="0"/>
          <w:lang w:val="en-US"/>
        </w:rPr>
        <w:t>Students are expected to have knowledge on Probability, Statistics, random process, and Communication Engineering.</w:t>
      </w:r>
    </w:p>
    <w:p>
      <w:pPr>
        <w:pStyle w:val="Body A"/>
        <w:spacing w:after="0" w:line="240" w:lineRule="auto"/>
        <w:rPr>
          <w:sz w:val="20"/>
          <w:szCs w:val="20"/>
        </w:rPr>
      </w:pPr>
    </w:p>
    <w:p>
      <w:pPr>
        <w:pStyle w:val="Body A"/>
        <w:spacing w:after="0" w:line="240" w:lineRule="auto"/>
        <w:rPr>
          <w:rFonts w:ascii="Calibri" w:cs="Calibri" w:hAnsi="Calibri" w:eastAsia="Calibri"/>
          <w:b w:val="1"/>
          <w:bCs w:val="1"/>
          <w:sz w:val="20"/>
          <w:szCs w:val="20"/>
          <w:lang w:val="fr-FR"/>
        </w:rPr>
      </w:pPr>
      <w:r>
        <w:rPr>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Fonts w:ascii="Calibri" w:cs="Calibri" w:hAnsi="Calibri" w:eastAsia="Calibri"/>
                <w:b w:val="1"/>
                <w:bCs w:val="1"/>
                <w:sz w:val="20"/>
                <w:szCs w:val="20"/>
                <w:rtl w:val="0"/>
                <w:lang w:val="en-US"/>
              </w:rPr>
              <w:t>Sl. No</w:t>
            </w:r>
            <w:r>
              <w:rPr>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shd w:val="clear" w:color="auto" w:fill="ffff00"/>
                <w:rtl w:val="0"/>
                <w:lang w:val="en-US"/>
              </w:rPr>
              <w:t>No. of Classes</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Sources-memoryless and Markov; Information; Entropy for discrete ensembles;  Shannon</w:t>
            </w:r>
            <w:r>
              <w:rPr>
                <w:sz w:val="20"/>
                <w:szCs w:val="20"/>
                <w:rtl w:val="0"/>
                <w:lang w:val="en-US"/>
              </w:rPr>
              <w:t>’</w:t>
            </w:r>
            <w:r>
              <w:rPr>
                <w:sz w:val="20"/>
                <w:szCs w:val="20"/>
                <w:rtl w:val="0"/>
                <w:lang w:val="en-US"/>
              </w:rPr>
              <w:t>s noiseless coding theorem; source coding;  Mutual Information; channel capacity; BSC and other channel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6</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Shannon</w:t>
            </w:r>
            <w:r>
              <w:rPr>
                <w:sz w:val="20"/>
                <w:szCs w:val="20"/>
                <w:rtl w:val="0"/>
                <w:lang w:val="en-US"/>
              </w:rPr>
              <w:t>’</w:t>
            </w:r>
            <w:r>
              <w:rPr>
                <w:sz w:val="20"/>
                <w:szCs w:val="20"/>
                <w:rtl w:val="0"/>
                <w:lang w:val="en-US"/>
              </w:rPr>
              <w:t>s noisy coding theorem and converse for discrete channels; Continuous channels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Channel Coding, linear block codes; cycle codes, Golay codes and cyclic Redundancy Check (CRC) codes; BCH and Reed-Soloman codes, LDPC codes; Convolution codes; majority logic decoding; Viterbi decoding algorithm</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14</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Space-time coding for SISO and MISO systems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sz w:val="20"/>
                <w:szCs w:val="20"/>
                <w:rtl w:val="0"/>
                <w:lang w:val="en-US"/>
              </w:rPr>
              <w:t>Information theory and coding for physical layer security: Wire-tap channel, Slowly fading wiretap channel, Relay channel and in presence of un-trusted relay</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sz w:val="20"/>
                <w:szCs w:val="20"/>
                <w:rtl w:val="0"/>
                <w:lang w:val="en-US"/>
              </w:rPr>
              <w:t>10</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jc w:val="both"/>
        <w:rPr>
          <w:sz w:val="20"/>
          <w:szCs w:val="20"/>
        </w:rPr>
      </w:pPr>
    </w:p>
    <w:p>
      <w:pPr>
        <w:pStyle w:val="Body A"/>
        <w:spacing w:after="0" w:line="240" w:lineRule="auto"/>
        <w:jc w:val="both"/>
        <w:rPr>
          <w:rFonts w:ascii="Calibri" w:cs="Calibri" w:hAnsi="Calibri" w:eastAsia="Calibri"/>
          <w:b w:val="1"/>
          <w:bCs w:val="1"/>
          <w:sz w:val="20"/>
          <w:szCs w:val="20"/>
        </w:rPr>
      </w:pPr>
      <w:r>
        <w:rPr>
          <w:rFonts w:ascii="Calibri" w:cs="Calibri" w:hAnsi="Calibri" w:eastAsia="Calibri"/>
          <w:b w:val="1"/>
          <w:bCs w:val="1"/>
          <w:sz w:val="20"/>
          <w:szCs w:val="20"/>
          <w:rtl w:val="0"/>
          <w:lang w:val="en-US"/>
        </w:rPr>
        <w:t>Books:</w:t>
      </w:r>
    </w:p>
    <w:p>
      <w:pPr>
        <w:pStyle w:val="Body A"/>
        <w:spacing w:after="0" w:line="240" w:lineRule="auto"/>
        <w:jc w:val="both"/>
        <w:rPr>
          <w:sz w:val="20"/>
          <w:szCs w:val="20"/>
        </w:rPr>
      </w:pPr>
      <w:r>
        <w:rPr>
          <w:sz w:val="20"/>
          <w:szCs w:val="20"/>
          <w:rtl w:val="0"/>
          <w:lang w:val="en-US"/>
        </w:rPr>
        <w:t>1. Information Theory, Coding and Cryptography by Ranjan Bose, TMH</w:t>
      </w:r>
    </w:p>
    <w:p>
      <w:pPr>
        <w:pStyle w:val="Heading"/>
        <w:shd w:val="clear" w:color="auto" w:fill="ffffff"/>
        <w:spacing w:before="0" w:after="0"/>
        <w:rPr>
          <w:rStyle w:val="None"/>
          <w:rFonts w:ascii="Calibri" w:cs="Calibri" w:hAnsi="Calibri" w:eastAsia="Calibri"/>
          <w:b w:val="0"/>
          <w:bCs w:val="0"/>
          <w:sz w:val="20"/>
          <w:szCs w:val="20"/>
        </w:rPr>
      </w:pPr>
      <w:r>
        <w:rPr>
          <w:rFonts w:ascii="Calibri" w:cs="Calibri" w:hAnsi="Calibri" w:eastAsia="Calibri"/>
          <w:b w:val="0"/>
          <w:bCs w:val="0"/>
          <w:sz w:val="20"/>
          <w:szCs w:val="20"/>
          <w:rtl w:val="0"/>
          <w:lang w:val="en-US"/>
        </w:rPr>
        <w:t xml:space="preserve">2. Elements of Information Theory, 2nd Edition </w:t>
      </w:r>
      <w:r>
        <w:rPr>
          <w:rStyle w:val="Hyperlink.0"/>
          <w:rFonts w:ascii="Calibri" w:cs="Calibri" w:hAnsi="Calibri" w:eastAsia="Calibri"/>
          <w:color w:val="000000"/>
          <w:sz w:val="20"/>
          <w:szCs w:val="20"/>
          <w:u w:val="none" w:color="000000"/>
          <w:lang w:val="da-DK"/>
        </w:rPr>
        <w:fldChar w:fldCharType="begin" w:fldLock="0"/>
      </w:r>
      <w:r>
        <w:rPr>
          <w:rStyle w:val="Hyperlink.0"/>
          <w:rFonts w:ascii="Calibri" w:cs="Calibri" w:hAnsi="Calibri" w:eastAsia="Calibri"/>
          <w:color w:val="000000"/>
          <w:sz w:val="20"/>
          <w:szCs w:val="20"/>
          <w:u w:val="none" w:color="000000"/>
          <w:lang w:val="da-DK"/>
        </w:rPr>
        <w:instrText xml:space="preserve"> HYPERLINK "https://www.wiley.com/en-it/search?pq=%25257Crelevance%25257Cauthor%25253AThomas+M.+Cover"</w:instrText>
      </w:r>
      <w:r>
        <w:rPr>
          <w:rStyle w:val="Hyperlink.0"/>
          <w:rFonts w:ascii="Calibri" w:cs="Calibri" w:hAnsi="Calibri" w:eastAsia="Calibri"/>
          <w:color w:val="000000"/>
          <w:sz w:val="20"/>
          <w:szCs w:val="20"/>
          <w:u w:val="none" w:color="000000"/>
          <w:lang w:val="da-DK"/>
        </w:rPr>
        <w:fldChar w:fldCharType="separate" w:fldLock="0"/>
      </w:r>
      <w:r>
        <w:rPr>
          <w:rStyle w:val="Hyperlink.0"/>
          <w:rFonts w:ascii="Calibri" w:cs="Calibri" w:hAnsi="Calibri" w:eastAsia="Calibri"/>
          <w:color w:val="000000"/>
          <w:sz w:val="20"/>
          <w:szCs w:val="20"/>
          <w:u w:val="none" w:color="000000"/>
          <w:rtl w:val="0"/>
          <w:lang w:val="da-DK"/>
        </w:rPr>
        <w:t>Thomas M. Cover</w:t>
      </w:r>
      <w:r>
        <w:rPr/>
        <w:fldChar w:fldCharType="end" w:fldLock="0"/>
      </w:r>
      <w:r>
        <w:rPr>
          <w:rStyle w:val="None"/>
          <w:rFonts w:ascii="Calibri" w:cs="Calibri" w:hAnsi="Calibri" w:eastAsia="Calibri"/>
          <w:b w:val="0"/>
          <w:bCs w:val="0"/>
          <w:sz w:val="20"/>
          <w:szCs w:val="20"/>
          <w:rtl w:val="0"/>
          <w:lang w:val="en-US"/>
        </w:rPr>
        <w:t>,</w:t>
      </w:r>
      <w:r>
        <w:rPr>
          <w:rStyle w:val="None"/>
          <w:rFonts w:ascii="Calibri" w:cs="Calibri" w:hAnsi="Calibri" w:eastAsia="Calibri"/>
          <w:b w:val="0"/>
          <w:bCs w:val="0"/>
          <w:sz w:val="20"/>
          <w:szCs w:val="20"/>
          <w:rtl w:val="0"/>
          <w:lang w:val="en-US"/>
        </w:rPr>
        <w:t> </w:t>
      </w:r>
      <w:r>
        <w:rPr>
          <w:rStyle w:val="Hyperlink.1"/>
          <w:rFonts w:ascii="Calibri" w:cs="Calibri" w:hAnsi="Calibri" w:eastAsia="Calibri"/>
          <w:color w:val="000000"/>
          <w:sz w:val="20"/>
          <w:szCs w:val="20"/>
          <w:u w:val="none" w:color="000000"/>
          <w:lang w:val="en-US"/>
        </w:rPr>
        <w:fldChar w:fldCharType="begin" w:fldLock="0"/>
      </w:r>
      <w:r>
        <w:rPr>
          <w:rStyle w:val="Hyperlink.1"/>
          <w:rFonts w:ascii="Calibri" w:cs="Calibri" w:hAnsi="Calibri" w:eastAsia="Calibri"/>
          <w:color w:val="000000"/>
          <w:sz w:val="20"/>
          <w:szCs w:val="20"/>
          <w:u w:val="none" w:color="000000"/>
          <w:lang w:val="en-US"/>
        </w:rPr>
        <w:instrText xml:space="preserve"> HYPERLINK "https://www.wiley.com/en-it/search?pq=%25257Crelevance%25257Cauthor%25253AJoy+A.+Thomas"</w:instrText>
      </w:r>
      <w:r>
        <w:rPr>
          <w:rStyle w:val="Hyperlink.1"/>
          <w:rFonts w:ascii="Calibri" w:cs="Calibri" w:hAnsi="Calibri" w:eastAsia="Calibri"/>
          <w:color w:val="000000"/>
          <w:sz w:val="20"/>
          <w:szCs w:val="20"/>
          <w:u w:val="none" w:color="000000"/>
          <w:lang w:val="en-US"/>
        </w:rPr>
        <w:fldChar w:fldCharType="separate" w:fldLock="0"/>
      </w:r>
      <w:r>
        <w:rPr>
          <w:rStyle w:val="Hyperlink.1"/>
          <w:rFonts w:ascii="Calibri" w:cs="Calibri" w:hAnsi="Calibri" w:eastAsia="Calibri"/>
          <w:color w:val="000000"/>
          <w:sz w:val="20"/>
          <w:szCs w:val="20"/>
          <w:u w:val="none" w:color="000000"/>
          <w:rtl w:val="0"/>
          <w:lang w:val="en-US"/>
        </w:rPr>
        <w:t>Joy A. Thomas</w:t>
      </w:r>
      <w:r>
        <w:rPr/>
        <w:fldChar w:fldCharType="end" w:fldLock="0"/>
      </w:r>
      <w:r>
        <w:rPr>
          <w:rStyle w:val="None"/>
          <w:rFonts w:ascii="Calibri" w:cs="Calibri" w:hAnsi="Calibri" w:eastAsia="Calibri"/>
          <w:b w:val="0"/>
          <w:bCs w:val="0"/>
          <w:sz w:val="20"/>
          <w:szCs w:val="20"/>
          <w:rtl w:val="0"/>
          <w:lang w:val="en-US"/>
        </w:rPr>
        <w:t>, Wiley</w:t>
      </w:r>
    </w:p>
    <w:p>
      <w:pPr>
        <w:pStyle w:val="Body A"/>
        <w:spacing w:after="0" w:line="240" w:lineRule="auto"/>
        <w:jc w:val="both"/>
        <w:rPr>
          <w:rStyle w:val="None"/>
          <w:sz w:val="20"/>
          <w:szCs w:val="20"/>
        </w:rPr>
      </w:pPr>
      <w:r>
        <w:rPr>
          <w:rStyle w:val="None"/>
          <w:sz w:val="20"/>
          <w:szCs w:val="20"/>
          <w:rtl w:val="0"/>
          <w:lang w:val="en-US"/>
        </w:rPr>
        <w:t>3.</w:t>
      </w:r>
      <w:r>
        <w:rPr>
          <w:rStyle w:val="None"/>
          <w:sz w:val="20"/>
          <w:szCs w:val="20"/>
          <w:shd w:val="clear" w:color="auto" w:fill="ffffff"/>
          <w:rtl w:val="0"/>
          <w:lang w:val="en-US"/>
        </w:rPr>
        <w:t>An Introduction to information theory by REZA, FAZLOLLAH M.</w:t>
      </w:r>
      <w:r>
        <w:rPr>
          <w:rStyle w:val="None"/>
          <w:sz w:val="20"/>
          <w:szCs w:val="20"/>
          <w:shd w:val="clear" w:color="auto" w:fill="ffffff"/>
          <w:rtl w:val="0"/>
          <w:lang w:val="en-US"/>
        </w:rPr>
        <w:t> </w:t>
      </w:r>
    </w:p>
    <w:p>
      <w:pPr>
        <w:pStyle w:val="Body A"/>
        <w:spacing w:after="0" w:line="240" w:lineRule="auto"/>
        <w:jc w:val="both"/>
        <w:rPr>
          <w:rStyle w:val="None"/>
          <w:sz w:val="20"/>
          <w:szCs w:val="20"/>
        </w:rPr>
      </w:pPr>
      <w:r>
        <w:rPr>
          <w:rStyle w:val="None"/>
          <w:sz w:val="20"/>
          <w:szCs w:val="20"/>
          <w:rtl w:val="0"/>
          <w:lang w:val="en-US"/>
        </w:rPr>
        <w:t>4.Error Control Coding from theory to practice by Peter Sweeney John Wiley</w:t>
      </w:r>
    </w:p>
    <w:p>
      <w:pPr>
        <w:pStyle w:val="Body A"/>
        <w:spacing w:after="0" w:line="240" w:lineRule="auto"/>
        <w:jc w:val="both"/>
        <w:rPr>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IV: IT 5126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Design of Operating Systems </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 xml:space="preserve">Prerequisites: </w:t>
      </w:r>
      <w:r>
        <w:rPr>
          <w:rStyle w:val="None"/>
          <w:sz w:val="20"/>
          <w:szCs w:val="20"/>
          <w:rtl w:val="0"/>
          <w:lang w:val="it-IT"/>
        </w:rPr>
        <w:t>None</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Course Objectives: </w:t>
      </w:r>
      <w:r>
        <w:rPr>
          <w:rStyle w:val="None"/>
          <w:sz w:val="20"/>
          <w:szCs w:val="20"/>
          <w:rtl w:val="0"/>
          <w:lang w:val="en-US"/>
        </w:rPr>
        <w:t xml:space="preserve">This course aims towards providing a detailed understanding of structure, purpose and functions of modern operating systems, including hardware and software concepts related to design of OS, process control, concurrency control, processor/disk scheduling, memory management, storage management. </w:t>
      </w:r>
    </w:p>
    <w:p>
      <w:pPr>
        <w:pStyle w:val="Body A"/>
        <w:spacing w:after="0" w:line="240" w:lineRule="auto"/>
        <w:jc w:val="both"/>
        <w:rPr>
          <w:rStyle w:val="None"/>
          <w:sz w:val="20"/>
          <w:szCs w:val="20"/>
        </w:rPr>
      </w:pPr>
      <w:r>
        <w:rPr>
          <w:rStyle w:val="None"/>
          <w:sz w:val="20"/>
          <w:szCs w:val="20"/>
          <w:rtl w:val="0"/>
          <w:lang w:val="en-US"/>
        </w:rPr>
        <w:t xml:space="preserve">The course will include case studies on Linux and Windows operating systems. </w:t>
      </w:r>
    </w:p>
    <w:p>
      <w:pPr>
        <w:pStyle w:val="Body A"/>
        <w:shd w:val="clear" w:color="auto" w:fill="ffffff"/>
        <w:spacing w:after="0" w:line="240" w:lineRule="auto"/>
        <w:jc w:val="both"/>
        <w:rPr>
          <w:rStyle w:val="None"/>
          <w:color w:val="666666"/>
          <w:sz w:val="20"/>
          <w:szCs w:val="20"/>
          <w:u w:color="666666"/>
        </w:rPr>
      </w:pPr>
      <w:r>
        <w:rPr>
          <w:rStyle w:val="None"/>
          <w:color w:val="666666"/>
          <w:sz w:val="20"/>
          <w:szCs w:val="20"/>
          <w:u w:color="666666"/>
          <w:rtl w:val="0"/>
          <w:lang w:val="en-US"/>
        </w:rPr>
        <w:t> </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Outcome:</w:t>
      </w:r>
      <w:r>
        <w:rPr>
          <w:rStyle w:val="None"/>
          <w:sz w:val="20"/>
          <w:szCs w:val="20"/>
          <w:rtl w:val="0"/>
          <w:lang w:val="en-US"/>
        </w:rPr>
        <w:t>Upon successful completion of this course a student will gain the followings:</w:t>
      </w:r>
      <w:r>
        <w:rPr>
          <w:rStyle w:val="None"/>
          <w:sz w:val="20"/>
          <w:szCs w:val="20"/>
          <w:rtl w:val="0"/>
          <w:lang w:val="en-US"/>
        </w:rPr>
        <w:t> </w:t>
      </w:r>
    </w:p>
    <w:p>
      <w:pPr>
        <w:pStyle w:val="List Paragraph"/>
        <w:numPr>
          <w:ilvl w:val="0"/>
          <w:numId w:val="26"/>
        </w:numPr>
        <w:bidi w:val="0"/>
        <w:spacing w:after="0" w:line="240" w:lineRule="auto"/>
        <w:ind w:right="0"/>
        <w:jc w:val="both"/>
        <w:rPr>
          <w:sz w:val="20"/>
          <w:szCs w:val="20"/>
          <w:rtl w:val="0"/>
          <w:lang w:val="en-US"/>
        </w:rPr>
      </w:pPr>
      <w:r>
        <w:rPr>
          <w:sz w:val="20"/>
          <w:szCs w:val="20"/>
          <w:rtl w:val="0"/>
          <w:lang w:val="en-US"/>
        </w:rPr>
        <w:t>Detailed understanding of structure, purpose and functioning of modern operating systems</w:t>
      </w:r>
    </w:p>
    <w:p>
      <w:pPr>
        <w:pStyle w:val="List Paragraph"/>
        <w:numPr>
          <w:ilvl w:val="0"/>
          <w:numId w:val="26"/>
        </w:numPr>
        <w:bidi w:val="0"/>
        <w:spacing w:after="0" w:line="240" w:lineRule="auto"/>
        <w:ind w:right="0"/>
        <w:jc w:val="both"/>
        <w:rPr>
          <w:sz w:val="20"/>
          <w:szCs w:val="20"/>
          <w:rtl w:val="0"/>
          <w:lang w:val="en-US"/>
        </w:rPr>
      </w:pPr>
      <w:r>
        <w:rPr>
          <w:sz w:val="20"/>
          <w:szCs w:val="20"/>
          <w:rtl w:val="0"/>
          <w:lang w:val="en-US"/>
        </w:rPr>
        <w:t>Problem solving capabilities related to process management, scheduling, synchronization,concurrency control, deadlock handling</w:t>
      </w:r>
    </w:p>
    <w:p>
      <w:pPr>
        <w:pStyle w:val="List Paragraph"/>
        <w:numPr>
          <w:ilvl w:val="0"/>
          <w:numId w:val="27"/>
        </w:numPr>
        <w:bidi w:val="0"/>
        <w:spacing w:after="0" w:line="240" w:lineRule="auto"/>
        <w:ind w:right="0"/>
        <w:jc w:val="both"/>
        <w:rPr>
          <w:b w:val="1"/>
          <w:bCs w:val="1"/>
          <w:sz w:val="20"/>
          <w:szCs w:val="20"/>
          <w:rtl w:val="0"/>
          <w:lang w:val="en-US"/>
        </w:rPr>
      </w:pPr>
      <w:r>
        <w:rPr>
          <w:rStyle w:val="None"/>
          <w:rFonts w:ascii="Calibri" w:cs="Calibri" w:hAnsi="Calibri" w:eastAsia="Calibri"/>
          <w:b w:val="0"/>
          <w:bCs w:val="0"/>
          <w:sz w:val="20"/>
          <w:szCs w:val="20"/>
          <w:rtl w:val="0"/>
          <w:lang w:val="en-US"/>
        </w:rPr>
        <w:t>Understand memory management, use of virtual memory in modern operating systems, and the structure of the most common file-systems</w:t>
      </w:r>
    </w:p>
    <w:p>
      <w:pPr>
        <w:pStyle w:val="List Paragraph"/>
        <w:numPr>
          <w:ilvl w:val="0"/>
          <w:numId w:val="27"/>
        </w:numPr>
        <w:bidi w:val="0"/>
        <w:spacing w:after="0" w:line="240" w:lineRule="auto"/>
        <w:ind w:right="0"/>
        <w:jc w:val="both"/>
        <w:rPr>
          <w:b w:val="1"/>
          <w:bCs w:val="1"/>
          <w:sz w:val="20"/>
          <w:szCs w:val="20"/>
          <w:rtl w:val="0"/>
          <w:lang w:val="en-US"/>
        </w:rPr>
      </w:pPr>
      <w:r>
        <w:rPr>
          <w:rStyle w:val="None"/>
          <w:rFonts w:ascii="Calibri" w:cs="Calibri" w:hAnsi="Calibri" w:eastAsia="Calibri"/>
          <w:b w:val="0"/>
          <w:bCs w:val="0"/>
          <w:sz w:val="20"/>
          <w:szCs w:val="20"/>
          <w:rtl w:val="0"/>
          <w:lang w:val="en-US"/>
        </w:rPr>
        <w:t xml:space="preserve">Understanding of Linux and Windows operating systems </w:t>
      </w:r>
    </w:p>
    <w:p>
      <w:pPr>
        <w:pStyle w:val="List Paragraph"/>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Introduction to Operating Systems:</w:t>
            </w:r>
          </w:p>
          <w:p>
            <w:pPr>
              <w:pStyle w:val="Body A"/>
              <w:bidi w:val="0"/>
              <w:spacing w:after="0" w:line="240" w:lineRule="auto"/>
              <w:ind w:left="0" w:right="0" w:firstLine="0"/>
              <w:jc w:val="both"/>
              <w:rPr>
                <w:rtl w:val="0"/>
              </w:rPr>
            </w:pPr>
            <w:r>
              <w:rPr>
                <w:rStyle w:val="None"/>
                <w:sz w:val="20"/>
                <w:szCs w:val="20"/>
                <w:rtl w:val="0"/>
                <w:lang w:val="en-US"/>
              </w:rPr>
              <w:t>Review of operating systems evolution, operating systems structure, user perspective, introduction to kernel, system calls, system programs, interrupts, context switching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Hardware and Software Concepts: </w:t>
            </w:r>
          </w:p>
          <w:p>
            <w:pPr>
              <w:pStyle w:val="Body A"/>
              <w:bidi w:val="0"/>
              <w:spacing w:after="0" w:line="240" w:lineRule="auto"/>
              <w:ind w:left="0" w:right="0" w:firstLine="0"/>
              <w:jc w:val="both"/>
              <w:rPr>
                <w:rtl w:val="0"/>
              </w:rPr>
            </w:pPr>
            <w:r>
              <w:rPr>
                <w:rStyle w:val="None"/>
                <w:sz w:val="20"/>
                <w:szCs w:val="20"/>
                <w:rtl w:val="0"/>
                <w:lang w:val="en-US"/>
              </w:rPr>
              <w:t>Hardware components, caching, direct memory access (DMA), hardware support for operating systems, bootstrapping, buffering, software overview, firmware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13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Process/Thread Concepts</w:t>
            </w:r>
            <w:r>
              <w:rPr>
                <w:rStyle w:val="None"/>
                <w:sz w:val="20"/>
                <w:szCs w:val="20"/>
                <w:rtl w:val="0"/>
                <w:lang w:val="en-US"/>
              </w:rPr>
              <w:t>:</w:t>
            </w:r>
          </w:p>
          <w:p>
            <w:pPr>
              <w:pStyle w:val="Body A"/>
              <w:bidi w:val="0"/>
              <w:spacing w:after="0" w:line="240" w:lineRule="auto"/>
              <w:ind w:left="0" w:right="0" w:firstLine="0"/>
              <w:jc w:val="both"/>
              <w:rPr>
                <w:rtl w:val="0"/>
              </w:rPr>
            </w:pPr>
            <w:r>
              <w:rPr>
                <w:rStyle w:val="None"/>
                <w:sz w:val="20"/>
                <w:szCs w:val="20"/>
                <w:rtl w:val="0"/>
                <w:lang w:val="en-US"/>
              </w:rPr>
              <w:t>Concept of process, Process synchronization, Process Management and Scheduling, Co-operating processes, Inter-process communication (IPC), Remote procedure call (RPC), Hardware requirements: protection, privileged mode, Threads and their management, Communication in client-server systems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Concurrency Control: </w:t>
            </w:r>
          </w:p>
          <w:p>
            <w:pPr>
              <w:pStyle w:val="Body A"/>
              <w:bidi w:val="0"/>
              <w:spacing w:after="0" w:line="240" w:lineRule="auto"/>
              <w:ind w:left="0" w:right="0" w:firstLine="0"/>
              <w:jc w:val="both"/>
              <w:rPr>
                <w:rtl w:val="0"/>
              </w:rPr>
            </w:pPr>
            <w:r>
              <w:rPr>
                <w:rStyle w:val="None"/>
                <w:sz w:val="20"/>
                <w:szCs w:val="20"/>
                <w:rtl w:val="0"/>
                <w:lang w:val="en-US"/>
              </w:rPr>
              <w:t>The critical section problem, Synchronization hardware, Semaphores, Classical problems of synchronization, Tools and constructs for concurrency, Detection prevention and avoidance of deadlocks, Recovery from deadlocks, Dynamic resource allocation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Processor Scheduling: </w:t>
            </w:r>
          </w:p>
          <w:p>
            <w:pPr>
              <w:pStyle w:val="Body A"/>
              <w:bidi w:val="0"/>
              <w:spacing w:after="0" w:line="240" w:lineRule="auto"/>
              <w:ind w:left="0" w:right="0" w:firstLine="0"/>
              <w:jc w:val="both"/>
              <w:rPr>
                <w:rtl w:val="0"/>
              </w:rPr>
            </w:pPr>
            <w:r>
              <w:rPr>
                <w:rStyle w:val="None"/>
                <w:sz w:val="20"/>
                <w:szCs w:val="20"/>
                <w:rtl w:val="0"/>
                <w:lang w:val="en-US"/>
              </w:rPr>
              <w:t>Scheduling criteria, Pre-emptive Non-pre-emptive scheduling, Priorities, Aging, Scheduling algorithms, Multiple processor scheduling, Algorithm evaluation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89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Memory Management:</w:t>
            </w:r>
          </w:p>
          <w:p>
            <w:pPr>
              <w:pStyle w:val="Body A"/>
              <w:bidi w:val="0"/>
              <w:spacing w:after="0" w:line="240" w:lineRule="auto"/>
              <w:ind w:left="0" w:right="0" w:firstLine="0"/>
              <w:jc w:val="both"/>
              <w:rPr>
                <w:rtl w:val="0"/>
              </w:rPr>
            </w:pPr>
            <w:r>
              <w:rPr>
                <w:rStyle w:val="None"/>
                <w:sz w:val="20"/>
                <w:szCs w:val="20"/>
                <w:rtl w:val="0"/>
                <w:lang w:val="en-US"/>
              </w:rPr>
              <w:t>Physical and Virtual Memory, Paging, Segmentation, Locality, Demand Paging, Process creation, Page replacement, Frame allocation, Thrashing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Disk Performance Optimization: </w:t>
            </w:r>
          </w:p>
          <w:p>
            <w:pPr>
              <w:pStyle w:val="Body A"/>
              <w:bidi w:val="0"/>
              <w:spacing w:after="0" w:line="240" w:lineRule="auto"/>
              <w:ind w:left="0" w:right="0" w:firstLine="0"/>
              <w:jc w:val="both"/>
              <w:rPr>
                <w:rtl w:val="0"/>
              </w:rPr>
            </w:pPr>
            <w:r>
              <w:rPr>
                <w:rStyle w:val="None"/>
                <w:sz w:val="20"/>
                <w:szCs w:val="20"/>
                <w:rtl w:val="0"/>
                <w:lang w:val="en-US"/>
              </w:rPr>
              <w:t>Evolution of secondary storage, disk scheduling criteria, disk scheduling algorithms, rotational optimization, caching and buffering, RAID</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File Management: </w:t>
            </w:r>
          </w:p>
          <w:p>
            <w:pPr>
              <w:pStyle w:val="Body A"/>
              <w:bidi w:val="0"/>
              <w:spacing w:after="0" w:line="240" w:lineRule="auto"/>
              <w:ind w:left="0" w:right="0" w:firstLine="0"/>
              <w:jc w:val="both"/>
              <w:rPr>
                <w:rtl w:val="0"/>
              </w:rPr>
            </w:pPr>
            <w:r>
              <w:rPr>
                <w:rStyle w:val="None"/>
                <w:sz w:val="20"/>
                <w:szCs w:val="20"/>
                <w:rtl w:val="0"/>
                <w:lang w:val="en-US"/>
              </w:rPr>
              <w:t>File Systems, File Organization, File Allocation, Free Space Management, Swap Space Management, File Access Control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I/O Management:</w:t>
            </w:r>
          </w:p>
          <w:p>
            <w:pPr>
              <w:pStyle w:val="Body A"/>
              <w:bidi w:val="0"/>
              <w:spacing w:after="0" w:line="240" w:lineRule="auto"/>
              <w:ind w:left="0" w:right="0" w:firstLine="0"/>
              <w:jc w:val="both"/>
              <w:rPr>
                <w:rtl w:val="0"/>
              </w:rPr>
            </w:pPr>
            <w:r>
              <w:rPr>
                <w:rStyle w:val="None"/>
                <w:sz w:val="20"/>
                <w:szCs w:val="20"/>
                <w:rtl w:val="0"/>
                <w:lang w:val="en-US"/>
              </w:rPr>
              <w:t>I/O Hardware, Application I/O Interface, Kernel I/O Subsystem, Transforming I/O Requests to Hardware Operations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10.</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Case Studies: </w:t>
            </w:r>
          </w:p>
          <w:p>
            <w:pPr>
              <w:pStyle w:val="Body A"/>
              <w:bidi w:val="0"/>
              <w:spacing w:after="0" w:line="240" w:lineRule="auto"/>
              <w:ind w:left="0" w:right="0" w:firstLine="0"/>
              <w:jc w:val="both"/>
              <w:rPr>
                <w:rStyle w:val="None"/>
                <w:sz w:val="20"/>
                <w:szCs w:val="20"/>
                <w:rtl w:val="0"/>
              </w:rPr>
            </w:pPr>
            <w:r>
              <w:rPr>
                <w:rStyle w:val="None"/>
                <w:rFonts w:ascii="Calibri" w:cs="Calibri" w:hAnsi="Calibri" w:eastAsia="Calibri"/>
                <w:b w:val="1"/>
                <w:bCs w:val="1"/>
                <w:sz w:val="20"/>
                <w:szCs w:val="20"/>
                <w:rtl w:val="0"/>
                <w:lang w:val="en-US"/>
              </w:rPr>
              <w:t>Design of UNIX operating system:</w:t>
            </w:r>
          </w:p>
          <w:p>
            <w:pPr>
              <w:pStyle w:val="Body A"/>
              <w:bidi w:val="0"/>
              <w:spacing w:after="0" w:line="240" w:lineRule="auto"/>
              <w:ind w:left="0" w:right="0" w:firstLine="0"/>
              <w:jc w:val="both"/>
              <w:rPr>
                <w:rtl w:val="0"/>
              </w:rPr>
            </w:pPr>
            <w:r>
              <w:rPr>
                <w:rStyle w:val="None"/>
                <w:sz w:val="20"/>
                <w:szCs w:val="20"/>
                <w:rtl w:val="0"/>
                <w:lang w:val="en-US"/>
              </w:rPr>
              <w:t>Architecture of Unix OS, kernel, structure of buffer cache, buffer pool, file system, process control, I/O system</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both"/>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 xml:space="preserve">Design of Windows operating systems: </w:t>
            </w:r>
          </w:p>
          <w:p>
            <w:pPr>
              <w:pStyle w:val="Body A"/>
              <w:bidi w:val="0"/>
              <w:spacing w:after="0" w:line="240" w:lineRule="auto"/>
              <w:ind w:left="0" w:right="0" w:firstLine="0"/>
              <w:jc w:val="both"/>
              <w:rPr>
                <w:rtl w:val="0"/>
              </w:rPr>
            </w:pPr>
            <w:r>
              <w:rPr>
                <w:rStyle w:val="None"/>
                <w:sz w:val="20"/>
                <w:szCs w:val="20"/>
                <w:rtl w:val="0"/>
                <w:lang w:val="en-US"/>
              </w:rPr>
              <w:t>Design Principles, Architecture, System Components, Environmental Subsystems, File system, Programmer Interface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Body A"/>
        <w:spacing w:after="0" w:line="240" w:lineRule="auto"/>
        <w:rPr>
          <w:sz w:val="20"/>
          <w:szCs w:val="20"/>
        </w:rPr>
      </w:pP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Essential Reading:</w:t>
      </w:r>
    </w:p>
    <w:p>
      <w:pPr>
        <w:pStyle w:val="List Paragraph"/>
        <w:numPr>
          <w:ilvl w:val="0"/>
          <w:numId w:val="29"/>
        </w:numPr>
        <w:bidi w:val="0"/>
        <w:spacing w:after="0" w:line="240" w:lineRule="auto"/>
        <w:ind w:right="0"/>
        <w:jc w:val="both"/>
        <w:rPr>
          <w:sz w:val="20"/>
          <w:szCs w:val="20"/>
          <w:rtl w:val="0"/>
          <w:lang w:val="en-US"/>
        </w:rPr>
      </w:pPr>
      <w:r>
        <w:rPr>
          <w:sz w:val="20"/>
          <w:szCs w:val="20"/>
          <w:rtl w:val="0"/>
          <w:lang w:val="en-US"/>
        </w:rPr>
        <w:t>Abraham Silberschatz, Peter B. Galvin, Greg Gagne,</w:t>
      </w:r>
      <w:r>
        <w:rPr>
          <w:sz w:val="20"/>
          <w:szCs w:val="20"/>
          <w:rtl w:val="0"/>
          <w:lang w:val="en-US"/>
        </w:rPr>
        <w:t> </w:t>
      </w:r>
      <w:r>
        <w:rPr>
          <w:sz w:val="20"/>
          <w:szCs w:val="20"/>
          <w:rtl w:val="0"/>
          <w:lang w:val="en-US"/>
        </w:rPr>
        <w:t>Operating System Concepts, Wiley.</w:t>
      </w:r>
    </w:p>
    <w:p>
      <w:pPr>
        <w:pStyle w:val="List Paragraph"/>
        <w:numPr>
          <w:ilvl w:val="0"/>
          <w:numId w:val="29"/>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Harvey M. Deitel, Paul J. Deitel and David R. Choffnes.</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Operating systems. Delhi.: Pearson Education: Dorling Kindersley.</w:t>
      </w:r>
    </w:p>
    <w:p>
      <w:pPr>
        <w:pStyle w:val="List Paragraph"/>
        <w:numPr>
          <w:ilvl w:val="0"/>
          <w:numId w:val="29"/>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Maurice J. Bach,</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The design of the UNIX operating system. Englewood Cliffs, NJ: Prentice-Hall.</w:t>
      </w:r>
    </w:p>
    <w:p>
      <w:pPr>
        <w:pStyle w:val="List Paragraph"/>
        <w:numPr>
          <w:ilvl w:val="0"/>
          <w:numId w:val="29"/>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Arpaci-Dusseau, Remzi H., and Andrea C. Arpaci-Dusseau.</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Operating systems: Three easy pieces. Vol. 1. Arpaci-Dusseau Books, 2015.</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References:</w:t>
      </w:r>
    </w:p>
    <w:p>
      <w:pPr>
        <w:pStyle w:val="List Paragraph"/>
        <w:numPr>
          <w:ilvl w:val="0"/>
          <w:numId w:val="31"/>
        </w:numPr>
        <w:bidi w:val="0"/>
        <w:spacing w:after="0" w:line="240" w:lineRule="auto"/>
        <w:ind w:right="0"/>
        <w:jc w:val="both"/>
        <w:rPr>
          <w:sz w:val="20"/>
          <w:szCs w:val="20"/>
          <w:rtl w:val="0"/>
          <w:lang w:val="en-US"/>
        </w:rPr>
      </w:pPr>
      <w:r>
        <w:rPr>
          <w:sz w:val="20"/>
          <w:szCs w:val="20"/>
          <w:rtl w:val="0"/>
          <w:lang w:val="en-US"/>
        </w:rPr>
        <w:t>William Stallings,</w:t>
      </w:r>
      <w:r>
        <w:rPr>
          <w:sz w:val="20"/>
          <w:szCs w:val="20"/>
          <w:rtl w:val="0"/>
          <w:lang w:val="en-US"/>
        </w:rPr>
        <w:t> </w:t>
      </w:r>
      <w:r>
        <w:rPr>
          <w:sz w:val="20"/>
          <w:szCs w:val="20"/>
          <w:rtl w:val="0"/>
          <w:lang w:val="en-US"/>
        </w:rPr>
        <w:t>Operating Systems, Internals and Design Principles, Pearson Education.</w:t>
      </w:r>
    </w:p>
    <w:p>
      <w:pPr>
        <w:pStyle w:val="List Paragraph"/>
        <w:numPr>
          <w:ilvl w:val="0"/>
          <w:numId w:val="31"/>
        </w:numPr>
        <w:bidi w:val="0"/>
        <w:spacing w:after="0" w:line="240" w:lineRule="auto"/>
        <w:ind w:right="0"/>
        <w:jc w:val="both"/>
        <w:rPr>
          <w:sz w:val="20"/>
          <w:szCs w:val="20"/>
          <w:rtl w:val="0"/>
          <w:lang w:val="en-US"/>
        </w:rPr>
      </w:pPr>
      <w:r>
        <w:rPr>
          <w:sz w:val="20"/>
          <w:szCs w:val="20"/>
          <w:rtl w:val="0"/>
          <w:lang w:val="en-US"/>
        </w:rPr>
        <w:t>Andrew S. Tanenbaum, Herbert Bos,</w:t>
      </w:r>
      <w:r>
        <w:rPr>
          <w:sz w:val="20"/>
          <w:szCs w:val="20"/>
          <w:rtl w:val="0"/>
          <w:lang w:val="en-US"/>
        </w:rPr>
        <w:t> </w:t>
      </w:r>
      <w:r>
        <w:rPr>
          <w:sz w:val="20"/>
          <w:szCs w:val="20"/>
          <w:rtl w:val="0"/>
          <w:lang w:val="en-US"/>
        </w:rPr>
        <w:t>Modern Operating Systems, Prentice Hall</w:t>
      </w:r>
    </w:p>
    <w:p>
      <w:pPr>
        <w:pStyle w:val="List Paragraph"/>
        <w:numPr>
          <w:ilvl w:val="0"/>
          <w:numId w:val="31"/>
        </w:numPr>
        <w:bidi w:val="0"/>
        <w:spacing w:after="0" w:line="240" w:lineRule="auto"/>
        <w:ind w:right="0"/>
        <w:jc w:val="both"/>
        <w:rPr>
          <w:sz w:val="20"/>
          <w:szCs w:val="20"/>
          <w:rtl w:val="0"/>
          <w:lang w:val="en-US"/>
        </w:rPr>
      </w:pPr>
      <w:r>
        <w:rPr>
          <w:sz w:val="20"/>
          <w:szCs w:val="20"/>
          <w:rtl w:val="0"/>
          <w:lang w:val="en-US"/>
        </w:rPr>
        <w:t>Randal E. Bryant and David Richard O'Hallaron.</w:t>
      </w:r>
      <w:r>
        <w:rPr>
          <w:sz w:val="20"/>
          <w:szCs w:val="20"/>
          <w:rtl w:val="0"/>
          <w:lang w:val="en-US"/>
        </w:rPr>
        <w:t> </w:t>
      </w:r>
      <w:r>
        <w:rPr>
          <w:sz w:val="20"/>
          <w:szCs w:val="20"/>
          <w:rtl w:val="0"/>
          <w:lang w:val="en-US"/>
        </w:rPr>
        <w:t>Computer systems: a programmer's perspective, Prentice Hall</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IV: IT 5127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Mathematics for Computation</w:t>
      </w:r>
    </w:p>
    <w:p>
      <w:pPr>
        <w:pStyle w:val="Body A"/>
        <w:spacing w:after="0" w:line="240" w:lineRule="auto"/>
        <w:jc w:val="both"/>
        <w:rPr>
          <w:rStyle w:val="None"/>
          <w:sz w:val="20"/>
          <w:szCs w:val="20"/>
          <w:shd w:val="clear" w:color="auto" w:fill="fdfdfd"/>
        </w:rPr>
      </w:pPr>
      <w:r>
        <w:rPr>
          <w:rStyle w:val="None"/>
          <w:color w:val="333333"/>
          <w:sz w:val="20"/>
          <w:szCs w:val="20"/>
          <w:u w:color="333333"/>
        </w:rPr>
        <w:br w:type="textWrapping"/>
      </w:r>
      <w:r>
        <w:rPr>
          <w:rStyle w:val="None"/>
          <w:rFonts w:ascii="Calibri" w:cs="Calibri" w:hAnsi="Calibri" w:eastAsia="Calibri"/>
          <w:b w:val="1"/>
          <w:bCs w:val="1"/>
          <w:sz w:val="20"/>
          <w:szCs w:val="20"/>
          <w:shd w:val="clear" w:color="auto" w:fill="fdfdfd"/>
          <w:rtl w:val="0"/>
          <w:lang w:val="en-US"/>
        </w:rPr>
        <w:t>Prerequisites</w:t>
      </w:r>
      <w:r>
        <w:rPr>
          <w:rStyle w:val="None"/>
          <w:sz w:val="20"/>
          <w:szCs w:val="20"/>
          <w:shd w:val="clear" w:color="auto" w:fill="fdfdfd"/>
          <w:rtl w:val="0"/>
          <w:lang w:val="en-US"/>
        </w:rPr>
        <w:t>: Basics of Discrete Mathematics, Programming and Data Structure.</w:t>
      </w:r>
    </w:p>
    <w:p>
      <w:pPr>
        <w:pStyle w:val="Body A"/>
        <w:spacing w:after="0" w:line="240" w:lineRule="auto"/>
        <w:jc w:val="both"/>
        <w:rPr>
          <w:sz w:val="20"/>
          <w:szCs w:val="20"/>
        </w:rPr>
      </w:pP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shd w:val="clear" w:color="auto" w:fill="fdfdfd"/>
                <w:rtl w:val="0"/>
                <w:lang w:val="en-US"/>
              </w:rPr>
              <w:t>Review of Group Theory, Rings and Fields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shd w:val="clear" w:color="auto" w:fill="fdfdfd"/>
                <w:rtl w:val="0"/>
                <w:lang w:val="en-US"/>
              </w:rPr>
              <w:t>Queuing Theory: Introduction, Analysis of a single queue, Queuing Network, Operational Loss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shd w:val="clear" w:color="auto" w:fill="fdfdfd"/>
                <w:rtl w:val="0"/>
                <w:lang w:val="en-US"/>
              </w:rPr>
              <w:t>Vector Calculus: Surface and Volume Integral, Stoke</w:t>
            </w:r>
            <w:r>
              <w:rPr>
                <w:rStyle w:val="None"/>
                <w:sz w:val="20"/>
                <w:szCs w:val="20"/>
                <w:shd w:val="clear" w:color="auto" w:fill="fdfdfd"/>
                <w:rtl w:val="0"/>
                <w:lang w:val="en-US"/>
              </w:rPr>
              <w:t>’</w:t>
            </w:r>
            <w:r>
              <w:rPr>
                <w:rStyle w:val="None"/>
                <w:sz w:val="20"/>
                <w:szCs w:val="20"/>
                <w:shd w:val="clear" w:color="auto" w:fill="fdfdfd"/>
                <w:rtl w:val="0"/>
                <w:lang w:val="en-US"/>
              </w:rPr>
              <w:t>s Theorem, Green</w:t>
            </w:r>
            <w:r>
              <w:rPr>
                <w:rStyle w:val="None"/>
                <w:sz w:val="20"/>
                <w:szCs w:val="20"/>
                <w:shd w:val="clear" w:color="auto" w:fill="fdfdfd"/>
                <w:rtl w:val="0"/>
                <w:lang w:val="en-US"/>
              </w:rPr>
              <w:t>’</w:t>
            </w:r>
            <w:r>
              <w:rPr>
                <w:rStyle w:val="None"/>
                <w:sz w:val="20"/>
                <w:szCs w:val="20"/>
                <w:shd w:val="clear" w:color="auto" w:fill="fdfdfd"/>
                <w:rtl w:val="0"/>
                <w:lang w:val="en-US"/>
              </w:rPr>
              <w:t>s Theorem, Divergence Theorem</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color w:val="222222"/>
                <w:sz w:val="20"/>
                <w:szCs w:val="20"/>
                <w:u w:color="222222"/>
                <w:shd w:val="clear" w:color="auto" w:fill="ffffff"/>
                <w:rtl w:val="0"/>
                <w:lang w:val="en-US"/>
              </w:rPr>
              <w:t>Probability and Statistics</w:t>
            </w:r>
            <w:r>
              <w:rPr>
                <w:rStyle w:val="None"/>
                <w:color w:val="222222"/>
                <w:sz w:val="20"/>
                <w:szCs w:val="20"/>
                <w:u w:color="222222"/>
                <w:shd w:val="clear" w:color="auto" w:fill="fdfdfd"/>
                <w:lang w:val="en-US"/>
              </w:rPr>
              <w:br w:type="textWrapping"/>
            </w:r>
            <w:r>
              <w:rPr>
                <w:rStyle w:val="None"/>
                <w:color w:val="222222"/>
                <w:sz w:val="20"/>
                <w:szCs w:val="20"/>
                <w:u w:color="222222"/>
                <w:shd w:val="clear" w:color="auto" w:fill="ffffff"/>
                <w:rtl w:val="0"/>
                <w:lang w:val="en-US"/>
              </w:rPr>
              <w:t>Basics of Covariance and Correlation, Conditional probability and Bayes Theorem, Probability distribution functions for univariate and multivariate variables, Maximum Likelihood estimation, Maximum a posteriori estimation, Random Process, Stochastic Process and Modelling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10</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color w:val="222222"/>
                <w:sz w:val="20"/>
                <w:szCs w:val="20"/>
                <w:u w:color="222222"/>
                <w:shd w:val="clear" w:color="auto" w:fill="ffffff"/>
                <w:rtl w:val="0"/>
                <w:lang w:val="en-US"/>
              </w:rPr>
              <w:t>Linear Algebra:Matrix Decomposition, Matrix Diagonalization and its Applications, Vector Space, Tensor algebra and tensor analysis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sz w:val="20"/>
          <w:szCs w:val="20"/>
        </w:rPr>
      </w:pPr>
    </w:p>
    <w:p>
      <w:pPr>
        <w:pStyle w:val="Body A"/>
        <w:widowControl w:val="0"/>
        <w:spacing w:after="0" w:line="240" w:lineRule="auto"/>
        <w:jc w:val="both"/>
        <w:rPr>
          <w:sz w:val="20"/>
          <w:szCs w:val="20"/>
        </w:rPr>
      </w:pPr>
    </w:p>
    <w:p>
      <w:pPr>
        <w:pStyle w:val="Body A"/>
        <w:spacing w:after="0" w:line="240" w:lineRule="auto"/>
        <w:rPr>
          <w:rStyle w:val="None"/>
          <w:b w:val="1"/>
          <w:bCs w:val="1"/>
          <w:sz w:val="20"/>
          <w:szCs w:val="20"/>
          <w:shd w:val="clear" w:color="auto" w:fill="fdfdfd"/>
        </w:rPr>
      </w:pPr>
    </w:p>
    <w:p>
      <w:pPr>
        <w:pStyle w:val="Body A"/>
        <w:spacing w:after="0" w:line="240" w:lineRule="auto"/>
        <w:rPr>
          <w:rStyle w:val="None"/>
          <w:sz w:val="20"/>
          <w:szCs w:val="20"/>
          <w:shd w:val="clear" w:color="auto" w:fill="fdfdfd"/>
        </w:rPr>
      </w:pPr>
      <w:r>
        <w:rPr>
          <w:rStyle w:val="None"/>
          <w:rFonts w:ascii="Calibri" w:cs="Calibri" w:hAnsi="Calibri" w:eastAsia="Calibri"/>
          <w:b w:val="1"/>
          <w:bCs w:val="1"/>
          <w:sz w:val="20"/>
          <w:szCs w:val="20"/>
          <w:shd w:val="clear" w:color="auto" w:fill="fdfdfd"/>
          <w:rtl w:val="0"/>
          <w:lang w:val="en-US"/>
        </w:rPr>
        <w:t>Books:</w:t>
      </w:r>
    </w:p>
    <w:p>
      <w:pPr>
        <w:pStyle w:val="List Paragraph"/>
        <w:numPr>
          <w:ilvl w:val="0"/>
          <w:numId w:val="33"/>
        </w:numPr>
        <w:bidi w:val="0"/>
        <w:spacing w:after="0" w:line="240" w:lineRule="auto"/>
        <w:ind w:right="0"/>
        <w:jc w:val="left"/>
        <w:rPr>
          <w:sz w:val="20"/>
          <w:szCs w:val="20"/>
          <w:rtl w:val="0"/>
          <w:lang w:val="en-US"/>
        </w:rPr>
      </w:pPr>
      <w:r>
        <w:rPr>
          <w:rStyle w:val="None"/>
          <w:sz w:val="20"/>
          <w:szCs w:val="20"/>
          <w:shd w:val="clear" w:color="auto" w:fill="fdfdfd"/>
          <w:rtl w:val="0"/>
          <w:lang w:val="en-US"/>
        </w:rPr>
        <w:t>Lehman, Eric, Tom Leighton, and Albert R. Meyer.</w:t>
      </w:r>
      <w:r>
        <w:rPr>
          <w:rStyle w:val="None"/>
          <w:sz w:val="20"/>
          <w:szCs w:val="20"/>
          <w:shd w:val="clear" w:color="auto" w:fill="fdfdfd"/>
          <w:rtl w:val="0"/>
          <w:lang w:val="en-US"/>
        </w:rPr>
        <w:t> </w:t>
      </w:r>
      <w:r>
        <w:rPr>
          <w:rStyle w:val="None"/>
          <w:sz w:val="20"/>
          <w:szCs w:val="20"/>
          <w:shd w:val="clear" w:color="auto" w:fill="fdfdfd"/>
          <w:rtl w:val="0"/>
          <w:lang w:val="en-US"/>
        </w:rPr>
        <w:t>Mathematics for computer science. Technical report, 2006. Lecture notes, 2010.</w:t>
      </w:r>
    </w:p>
    <w:p>
      <w:pPr>
        <w:pStyle w:val="List Paragraph"/>
        <w:numPr>
          <w:ilvl w:val="0"/>
          <w:numId w:val="33"/>
        </w:numPr>
        <w:bidi w:val="0"/>
        <w:spacing w:after="0" w:line="240" w:lineRule="auto"/>
        <w:ind w:right="0"/>
        <w:jc w:val="left"/>
        <w:rPr>
          <w:sz w:val="20"/>
          <w:szCs w:val="20"/>
          <w:rtl w:val="0"/>
          <w:lang w:val="en-US"/>
        </w:rPr>
      </w:pPr>
      <w:r>
        <w:rPr>
          <w:rStyle w:val="None"/>
          <w:sz w:val="20"/>
          <w:szCs w:val="20"/>
          <w:shd w:val="clear" w:color="auto" w:fill="fdfdfd"/>
          <w:rtl w:val="0"/>
          <w:lang w:val="en-US"/>
        </w:rPr>
        <w:t>Kleinrock, Leonard. "Queueing Systems: Volume 1: Theory, 1975."</w:t>
      </w:r>
      <w:r>
        <w:rPr>
          <w:rStyle w:val="None"/>
          <w:sz w:val="20"/>
          <w:szCs w:val="20"/>
          <w:shd w:val="clear" w:color="auto" w:fill="fdfdfd"/>
          <w:rtl w:val="0"/>
          <w:lang w:val="en-US"/>
        </w:rPr>
        <w:t> </w:t>
      </w:r>
      <w:r>
        <w:rPr>
          <w:rStyle w:val="None"/>
          <w:sz w:val="20"/>
          <w:szCs w:val="20"/>
          <w:shd w:val="clear" w:color="auto" w:fill="fdfdfd"/>
          <w:rtl w:val="0"/>
          <w:lang w:val="en-US"/>
        </w:rPr>
        <w:t>A Wiley-Interscience Publication</w:t>
      </w:r>
      <w:r>
        <w:rPr>
          <w:rStyle w:val="None"/>
          <w:sz w:val="20"/>
          <w:szCs w:val="20"/>
          <w:shd w:val="clear" w:color="auto" w:fill="fdfdfd"/>
          <w:rtl w:val="0"/>
          <w:lang w:val="en-US"/>
        </w:rPr>
        <w:t> </w:t>
      </w:r>
      <w:r>
        <w:rPr>
          <w:rStyle w:val="None"/>
          <w:sz w:val="20"/>
          <w:szCs w:val="20"/>
          <w:shd w:val="clear" w:color="auto" w:fill="fdfdfd"/>
          <w:rtl w:val="0"/>
          <w:lang w:val="en-US"/>
        </w:rPr>
        <w:t>(1975).</w:t>
      </w:r>
    </w:p>
    <w:p>
      <w:pPr>
        <w:pStyle w:val="List Paragraph"/>
        <w:numPr>
          <w:ilvl w:val="0"/>
          <w:numId w:val="33"/>
        </w:numPr>
        <w:bidi w:val="0"/>
        <w:spacing w:after="0" w:line="240" w:lineRule="auto"/>
        <w:ind w:right="0"/>
        <w:jc w:val="left"/>
        <w:rPr>
          <w:sz w:val="20"/>
          <w:szCs w:val="20"/>
          <w:rtl w:val="0"/>
          <w:lang w:val="en-US"/>
        </w:rPr>
      </w:pPr>
      <w:r>
        <w:rPr>
          <w:rStyle w:val="None"/>
          <w:sz w:val="20"/>
          <w:szCs w:val="20"/>
          <w:shd w:val="clear" w:color="auto" w:fill="fdfdfd"/>
          <w:rtl w:val="0"/>
          <w:lang w:val="en-US"/>
        </w:rPr>
        <w:t>Kleinrock, Leonard.</w:t>
      </w:r>
      <w:r>
        <w:rPr>
          <w:rStyle w:val="None"/>
          <w:sz w:val="20"/>
          <w:szCs w:val="20"/>
          <w:shd w:val="clear" w:color="auto" w:fill="fdfdfd"/>
          <w:rtl w:val="0"/>
          <w:lang w:val="en-US"/>
        </w:rPr>
        <w:t> </w:t>
      </w:r>
      <w:r>
        <w:rPr>
          <w:rStyle w:val="None"/>
          <w:sz w:val="20"/>
          <w:szCs w:val="20"/>
          <w:shd w:val="clear" w:color="auto" w:fill="fdfdfd"/>
          <w:rtl w:val="0"/>
          <w:lang w:val="en-US"/>
        </w:rPr>
        <w:t>Queueing systems, volume 2: Computer applications. Vol. 66. New York: wiley, 1976.</w:t>
      </w:r>
    </w:p>
    <w:p>
      <w:pPr>
        <w:pStyle w:val="List Paragraph"/>
        <w:numPr>
          <w:ilvl w:val="0"/>
          <w:numId w:val="33"/>
        </w:numPr>
        <w:bidi w:val="0"/>
        <w:spacing w:after="0" w:line="240" w:lineRule="auto"/>
        <w:ind w:right="0"/>
        <w:jc w:val="left"/>
        <w:rPr>
          <w:sz w:val="20"/>
          <w:szCs w:val="20"/>
          <w:rtl w:val="0"/>
          <w:lang w:val="en-US"/>
        </w:rPr>
      </w:pPr>
      <w:r>
        <w:rPr>
          <w:rStyle w:val="None"/>
          <w:sz w:val="20"/>
          <w:szCs w:val="20"/>
          <w:shd w:val="clear" w:color="auto" w:fill="fdfdfd"/>
          <w:rtl w:val="0"/>
          <w:lang w:val="en-US"/>
        </w:rPr>
        <w:t>Gilbert and Nicholson: Modern algebra with applications. Second Edition.</w:t>
      </w:r>
    </w:p>
    <w:p>
      <w:pPr>
        <w:pStyle w:val="List Paragraph"/>
        <w:numPr>
          <w:ilvl w:val="0"/>
          <w:numId w:val="33"/>
        </w:numPr>
        <w:bidi w:val="0"/>
        <w:spacing w:after="0" w:line="240" w:lineRule="auto"/>
        <w:ind w:right="0"/>
        <w:jc w:val="left"/>
        <w:rPr>
          <w:sz w:val="20"/>
          <w:szCs w:val="20"/>
          <w:rtl w:val="0"/>
          <w:lang w:val="en-US"/>
        </w:rPr>
      </w:pPr>
      <w:r>
        <w:rPr>
          <w:rStyle w:val="None"/>
          <w:sz w:val="20"/>
          <w:szCs w:val="20"/>
          <w:shd w:val="clear" w:color="auto" w:fill="fdfdfd"/>
          <w:rtl w:val="0"/>
          <w:lang w:val="en-US"/>
        </w:rPr>
        <w:t>S Barry Cooper: Computability Theory</w:t>
      </w:r>
    </w:p>
    <w:p>
      <w:pPr>
        <w:pStyle w:val="List Paragraph"/>
        <w:numPr>
          <w:ilvl w:val="0"/>
          <w:numId w:val="33"/>
        </w:numPr>
        <w:bidi w:val="0"/>
        <w:spacing w:after="0" w:line="240" w:lineRule="auto"/>
        <w:ind w:right="0"/>
        <w:jc w:val="left"/>
        <w:rPr>
          <w:sz w:val="20"/>
          <w:szCs w:val="20"/>
          <w:rtl w:val="0"/>
          <w:lang w:val="en-US"/>
        </w:rPr>
      </w:pPr>
      <w:r>
        <w:rPr>
          <w:rStyle w:val="None"/>
          <w:sz w:val="20"/>
          <w:szCs w:val="20"/>
          <w:shd w:val="clear" w:color="auto" w:fill="fdfdfd"/>
          <w:rtl w:val="0"/>
          <w:lang w:val="en-US"/>
        </w:rPr>
        <w:t>Angelo Margaris: First order mathematical logic.</w:t>
      </w:r>
    </w:p>
    <w:p>
      <w:pPr>
        <w:pStyle w:val="List Paragraph"/>
        <w:spacing w:after="0" w:line="240" w:lineRule="auto"/>
        <w:rPr>
          <w:rStyle w:val="None"/>
          <w:sz w:val="20"/>
          <w:szCs w:val="20"/>
          <w:shd w:val="clear" w:color="auto" w:fill="fdfdfd"/>
        </w:rPr>
      </w:pPr>
    </w:p>
    <w:p>
      <w:pPr>
        <w:pStyle w:val="Body A"/>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rFonts w:ascii="Calibri" w:cs="Calibri" w:hAnsi="Calibri" w:eastAsia="Calibri"/>
          <w:b w:val="1"/>
          <w:bCs w:val="1"/>
          <w:color w:val="ffffff"/>
          <w:sz w:val="20"/>
          <w:szCs w:val="20"/>
          <w:u w:color="ffffff"/>
          <w:rtl w:val="0"/>
          <w:lang w:val="en-US"/>
        </w:rPr>
        <w:t>Paper V: IT 516X Elective (Open)</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V: IT 5161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Complex Systems and Cellular Automata </w:t>
      </w:r>
    </w:p>
    <w:p>
      <w:pPr>
        <w:pStyle w:val="Body A"/>
        <w:spacing w:after="0" w:line="240" w:lineRule="auto"/>
        <w:jc w:val="both"/>
        <w:rPr>
          <w:b w:val="1"/>
          <w:bCs w:val="1"/>
          <w:sz w:val="20"/>
          <w:szCs w:val="20"/>
        </w:rPr>
      </w:pPr>
    </w:p>
    <w:p>
      <w:pPr>
        <w:pStyle w:val="Body A"/>
        <w:tabs>
          <w:tab w:val="left" w:pos="3771"/>
        </w:tabs>
        <w:spacing w:after="0" w:line="240" w:lineRule="auto"/>
        <w:jc w:val="both"/>
        <w:rPr>
          <w:rStyle w:val="None"/>
          <w:sz w:val="20"/>
          <w:szCs w:val="20"/>
        </w:rPr>
      </w:pPr>
      <w:r>
        <w:rPr>
          <w:rStyle w:val="None"/>
          <w:rFonts w:ascii="Calibri" w:cs="Calibri" w:hAnsi="Calibri" w:eastAsia="Calibri"/>
          <w:b w:val="1"/>
          <w:bCs w:val="1"/>
          <w:sz w:val="20"/>
          <w:szCs w:val="20"/>
          <w:rtl w:val="0"/>
          <w:lang w:val="it-IT"/>
        </w:rPr>
        <w:t>Prerequisite</w:t>
      </w:r>
      <w:r>
        <w:rPr>
          <w:rStyle w:val="None"/>
          <w:sz w:val="20"/>
          <w:szCs w:val="20"/>
          <w:rtl w:val="0"/>
          <w:lang w:val="en-US"/>
        </w:rPr>
        <w:t>: Discrete Mathematics</w:t>
      </w:r>
    </w:p>
    <w:p>
      <w:pPr>
        <w:pStyle w:val="Body A"/>
        <w:tabs>
          <w:tab w:val="left" w:pos="3771"/>
        </w:tabs>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890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86"/>
        <w:gridCol w:w="6691"/>
        <w:gridCol w:w="1425"/>
      </w:tblGrid>
      <w:tr>
        <w:tblPrEx>
          <w:shd w:val="clear" w:color="auto" w:fill="d0ddef"/>
        </w:tblPrEx>
        <w:trPr>
          <w:trHeight w:val="46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Function Composition, Parallel Map, Computable Functions, Finite Automata, Turing Machine</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7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tl w:val="0"/>
              </w:rPr>
              <w:t>2</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both"/>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tl w:val="0"/>
              </w:rPr>
              <w:t>Introduction to cellular automata, basic definitions,  symbolic dynamics, Hedlund's theorem; Game of Life: an example of a cellular automaton</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rtl w:val="0"/>
              </w:rPr>
              <w:t>2</w:t>
            </w:r>
          </w:p>
        </w:tc>
      </w:tr>
      <w:tr>
        <w:tblPrEx>
          <w:shd w:val="clear" w:color="auto" w:fill="d0ddef"/>
        </w:tblPrEx>
        <w:trPr>
          <w:trHeight w:val="46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Injectivity and Surjectivity of cellular automata, Garden-of-Eden theorem, balance property</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Reversible cellular automata, de Bruijn graphs and testing reversibility and surjectivity of one-dimensional CA, Amoroso and Patt's algorithm, Reachability tree</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68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Models of Computation, Computation in Nature, Cellular Automata as Natural Models of Computation, Computational universality in cellular automata</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Introduction to dynamical systems, cellular automata as discrete dynamical systems, limit sets and attractors, Undecidability</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Chaos, sensitivity and mixing properties, expansivity, Lyapunov Exponent, Modelling of physical systems, Understanding biological self-reproduction using cellular automata</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Uniformity in cellular automata, introduction of non-uniformity, hybrid, asynchronous and network cellular automata</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Cellular automata as technology</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00" w:hRule="atLeast"/>
        </w:trPr>
        <w:tc>
          <w:tcPr>
            <w:tcW w:type="dxa" w:w="7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tabs>
          <w:tab w:val="left" w:pos="3771"/>
        </w:tabs>
        <w:spacing w:after="0" w:line="240" w:lineRule="auto"/>
        <w:ind w:left="108" w:hanging="108"/>
        <w:rPr>
          <w:rStyle w:val="None"/>
          <w:rFonts w:ascii="Calibri" w:cs="Calibri" w:hAnsi="Calibri" w:eastAsia="Calibri"/>
          <w:b w:val="1"/>
          <w:bCs w:val="1"/>
          <w:sz w:val="20"/>
          <w:szCs w:val="20"/>
          <w:lang w:val="fr-FR"/>
        </w:rPr>
      </w:pPr>
    </w:p>
    <w:p>
      <w:pPr>
        <w:pStyle w:val="Body A"/>
        <w:widowControl w:val="0"/>
        <w:tabs>
          <w:tab w:val="left" w:pos="3771"/>
        </w:tabs>
        <w:spacing w:after="0" w:line="240" w:lineRule="auto"/>
        <w:jc w:val="both"/>
        <w:rPr>
          <w:b w:val="1"/>
          <w:bCs w:val="1"/>
          <w:sz w:val="20"/>
          <w:szCs w:val="20"/>
        </w:rPr>
      </w:pPr>
    </w:p>
    <w:p>
      <w:pPr>
        <w:pStyle w:val="Body A"/>
        <w:tabs>
          <w:tab w:val="left" w:pos="3771"/>
        </w:tabs>
        <w:spacing w:after="0" w:line="240" w:lineRule="auto"/>
        <w:rPr>
          <w:sz w:val="20"/>
          <w:szCs w:val="20"/>
        </w:rPr>
      </w:pPr>
    </w:p>
    <w:p>
      <w:pPr>
        <w:pStyle w:val="Body A"/>
        <w:tabs>
          <w:tab w:val="left" w:pos="3771"/>
        </w:tabs>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References:</w:t>
      </w:r>
    </w:p>
    <w:p>
      <w:pPr>
        <w:pStyle w:val="Body A"/>
        <w:tabs>
          <w:tab w:val="left" w:pos="3771"/>
        </w:tabs>
        <w:spacing w:after="0" w:line="240" w:lineRule="auto"/>
        <w:rPr>
          <w:rStyle w:val="None"/>
          <w:sz w:val="20"/>
          <w:szCs w:val="20"/>
        </w:rPr>
      </w:pPr>
      <w:r>
        <w:rPr>
          <w:rStyle w:val="None"/>
          <w:sz w:val="20"/>
          <w:szCs w:val="20"/>
          <w:rtl w:val="0"/>
          <w:lang w:val="de-DE"/>
        </w:rPr>
        <w:t xml:space="preserve">1. Joel L. Schife. </w:t>
      </w:r>
      <w:r>
        <w:rPr>
          <w:rStyle w:val="None"/>
          <w:rFonts w:ascii="Calibri" w:cs="Calibri" w:hAnsi="Calibri" w:eastAsia="Calibri"/>
          <w:i w:val="1"/>
          <w:iCs w:val="1"/>
          <w:sz w:val="20"/>
          <w:szCs w:val="20"/>
          <w:rtl w:val="0"/>
          <w:lang w:val="en-US"/>
        </w:rPr>
        <w:t xml:space="preserve">Cellular Automata: A Discrete View of the World. </w:t>
      </w:r>
      <w:r>
        <w:rPr>
          <w:rStyle w:val="None"/>
          <w:sz w:val="20"/>
          <w:szCs w:val="20"/>
          <w:rtl w:val="0"/>
          <w:lang w:val="de-DE"/>
        </w:rPr>
        <w:t>Wiley-Interscience</w:t>
      </w:r>
    </w:p>
    <w:p>
      <w:pPr>
        <w:pStyle w:val="Body A"/>
        <w:tabs>
          <w:tab w:val="left" w:pos="3771"/>
        </w:tabs>
        <w:spacing w:after="0" w:line="240" w:lineRule="auto"/>
        <w:rPr>
          <w:rStyle w:val="None"/>
          <w:rFonts w:ascii="Calibri" w:cs="Calibri" w:hAnsi="Calibri" w:eastAsia="Calibri"/>
          <w:b w:val="1"/>
          <w:bCs w:val="1"/>
          <w:sz w:val="20"/>
          <w:szCs w:val="20"/>
        </w:rPr>
      </w:pPr>
      <w:r>
        <w:rPr>
          <w:rStyle w:val="None"/>
          <w:sz w:val="20"/>
          <w:szCs w:val="20"/>
          <w:rtl w:val="0"/>
          <w:lang w:val="it-IT"/>
        </w:rPr>
        <w:t xml:space="preserve">2. TommasoToffoli, Norman Margolus. </w:t>
      </w:r>
      <w:r>
        <w:rPr>
          <w:rStyle w:val="None"/>
          <w:rFonts w:ascii="Calibri" w:cs="Calibri" w:hAnsi="Calibri" w:eastAsia="Calibri"/>
          <w:i w:val="1"/>
          <w:iCs w:val="1"/>
          <w:sz w:val="20"/>
          <w:szCs w:val="20"/>
          <w:rtl w:val="0"/>
          <w:lang w:val="en-US"/>
        </w:rPr>
        <w:t xml:space="preserve">Cellular Automata Machines: A New Environment for Modeling. </w:t>
      </w:r>
      <w:r>
        <w:rPr>
          <w:rStyle w:val="None"/>
          <w:sz w:val="20"/>
          <w:szCs w:val="20"/>
          <w:rtl w:val="0"/>
          <w:lang w:val="en-US"/>
        </w:rPr>
        <w:t>MIT Press</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V: IT 5162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Wireless Networks </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it-IT"/>
        </w:rPr>
        <w:t>Prerequisite:</w:t>
      </w:r>
      <w:r>
        <w:rPr>
          <w:rStyle w:val="None"/>
          <w:sz w:val="20"/>
          <w:szCs w:val="20"/>
          <w:rtl w:val="0"/>
          <w:lang w:val="en-US"/>
        </w:rPr>
        <w:t xml:space="preserve"> Students should have knowledge in communication technologies and computer networking.</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fr-FR"/>
        </w:rPr>
        <w:t>Course objective:</w:t>
      </w:r>
      <w:r>
        <w:rPr>
          <w:rStyle w:val="None"/>
          <w:sz w:val="20"/>
          <w:szCs w:val="20"/>
          <w:rtl w:val="0"/>
          <w:lang w:val="en-US"/>
        </w:rPr>
        <w:t xml:space="preserve"> This course covers advanced topics in wireless networking and mobile computing, including supporting wireless technologies, various types of wireless networks, mobile protocols, and emerging wireless and mobile technologies.</w:t>
      </w:r>
    </w:p>
    <w:p>
      <w:pPr>
        <w:pStyle w:val="Body A"/>
        <w:spacing w:after="0" w:line="240" w:lineRule="auto"/>
        <w:jc w:val="both"/>
        <w:rPr>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13"/>
        <w:gridCol w:w="6095"/>
        <w:gridCol w:w="1508"/>
      </w:tblGrid>
      <w:tr>
        <w:tblPrEx>
          <w:shd w:val="clear" w:color="auto" w:fill="d0ddef"/>
        </w:tblPrEx>
        <w:trPr>
          <w:trHeight w:val="24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24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 xml:space="preserve">Introduction: Wireless medium, channel modelling </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Wireless physical layer alternatives for networks: Carrier modulation, broadband communication and spread spectrum</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24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 xml:space="preserve">Concept of antennas for radio transmission, path loss </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 xml:space="preserve">Spectrum access: Cellular system, TDMA, FDMA, CDMA, (C/I) ratio </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Wireless network operation: Mobility management, radio resource and power management</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Advanced air-interface concepts: Radio frequency analysis, OFDM, SISO MIMO concept,LTE andLTE advanced</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Data network: GPRS and higher data rate, short messaging service</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shd w:val="clear" w:color="auto" w:fill="ffffff"/>
                <w:rtl w:val="0"/>
                <w:lang w:val="en-US"/>
              </w:rPr>
              <w:t xml:space="preserve">Wireless LAN: Standards </w:t>
            </w:r>
            <w:r>
              <w:rPr>
                <w:rStyle w:val="None"/>
                <w:sz w:val="20"/>
                <w:szCs w:val="20"/>
                <w:shd w:val="clear" w:color="auto" w:fill="ffffff"/>
                <w:rtl w:val="0"/>
                <w:lang w:val="en-US"/>
              </w:rPr>
              <w:t xml:space="preserve">– </w:t>
            </w:r>
            <w:r>
              <w:rPr>
                <w:rStyle w:val="None"/>
                <w:sz w:val="20"/>
                <w:szCs w:val="20"/>
                <w:shd w:val="clear" w:color="auto" w:fill="ffffff"/>
                <w:rtl w:val="0"/>
                <w:lang w:val="en-US"/>
              </w:rPr>
              <w:t xml:space="preserve">Architecture </w:t>
            </w:r>
            <w:r>
              <w:rPr>
                <w:rStyle w:val="None"/>
                <w:sz w:val="20"/>
                <w:szCs w:val="20"/>
                <w:shd w:val="clear" w:color="auto" w:fill="ffffff"/>
                <w:rtl w:val="0"/>
                <w:lang w:val="en-US"/>
              </w:rPr>
              <w:t xml:space="preserve">– </w:t>
            </w:r>
            <w:r>
              <w:rPr>
                <w:rStyle w:val="None"/>
                <w:sz w:val="20"/>
                <w:szCs w:val="20"/>
                <w:shd w:val="clear" w:color="auto" w:fill="ffffff"/>
                <w:rtl w:val="0"/>
                <w:lang w:val="en-US"/>
              </w:rPr>
              <w:t xml:space="preserve">Services </w:t>
            </w:r>
            <w:r>
              <w:rPr>
                <w:rStyle w:val="None"/>
                <w:sz w:val="20"/>
                <w:szCs w:val="20"/>
                <w:shd w:val="clear" w:color="auto" w:fill="ffffff"/>
                <w:rtl w:val="0"/>
                <w:lang w:val="en-US"/>
              </w:rPr>
              <w:t xml:space="preserve">– </w:t>
            </w:r>
            <w:r>
              <w:rPr>
                <w:rStyle w:val="None"/>
                <w:sz w:val="20"/>
                <w:szCs w:val="20"/>
                <w:shd w:val="clear" w:color="auto" w:fill="ffffff"/>
                <w:rtl w:val="0"/>
                <w:lang w:val="en-US"/>
              </w:rPr>
              <w:t>physical layer and MAC sublayer management, IEEE 802.11a, b, g</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shd w:val="clear" w:color="auto" w:fill="ffffff"/>
                <w:rtl w:val="0"/>
                <w:lang w:val="en-US"/>
              </w:rPr>
              <w:t>Wireless HIPERLAN</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10</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shd w:val="clear" w:color="auto" w:fill="ffffff"/>
                <w:rtl w:val="0"/>
                <w:lang w:val="en-US"/>
              </w:rPr>
              <w:t>Mobile Ad hoc Networks- WiFi and</w:t>
            </w:r>
            <w:r>
              <w:rPr>
                <w:rStyle w:val="None"/>
                <w:sz w:val="20"/>
                <w:szCs w:val="20"/>
                <w:shd w:val="clear" w:color="auto" w:fill="ffffff"/>
                <w:lang w:val="en-US"/>
              </w:rPr>
              <w:br w:type="textWrapping"/>
            </w:r>
            <w:r>
              <w:rPr>
                <w:rStyle w:val="None"/>
                <w:sz w:val="20"/>
                <w:szCs w:val="20"/>
                <w:shd w:val="clear" w:color="auto" w:fill="ffffff"/>
                <w:rtl w:val="0"/>
                <w:lang w:val="en-US"/>
              </w:rPr>
              <w:t>WiMAX - Wireless Local Loop</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11</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Wireless PAN: Bluetooth technology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12</w:t>
            </w: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sz w:val="20"/>
                <w:szCs w:val="20"/>
                <w:rtl w:val="0"/>
                <w:lang w:val="en-US"/>
              </w:rPr>
              <w:t>Modern wireless technologies: SDR, WRAN, LoRa, Introduction to 5G</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0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Body A"/>
        <w:spacing w:after="0" w:line="240" w:lineRule="auto"/>
        <w:jc w:val="both"/>
        <w:rPr>
          <w:sz w:val="20"/>
          <w:szCs w:val="20"/>
        </w:rPr>
      </w:pP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Books:</w:t>
      </w:r>
    </w:p>
    <w:p>
      <w:pPr>
        <w:pStyle w:val="List Paragraph"/>
        <w:numPr>
          <w:ilvl w:val="0"/>
          <w:numId w:val="35"/>
        </w:numPr>
        <w:bidi w:val="0"/>
        <w:spacing w:after="0" w:line="240" w:lineRule="auto"/>
        <w:ind w:right="0"/>
        <w:jc w:val="both"/>
        <w:rPr>
          <w:sz w:val="20"/>
          <w:szCs w:val="20"/>
          <w:rtl w:val="0"/>
          <w:lang w:val="en-US"/>
        </w:rPr>
      </w:pPr>
      <w:r>
        <w:rPr>
          <w:rStyle w:val="None"/>
          <w:color w:val="000000"/>
          <w:sz w:val="20"/>
          <w:szCs w:val="20"/>
          <w:u w:color="000000"/>
          <w:shd w:val="clear" w:color="auto" w:fill="ffffff"/>
          <w:rtl w:val="0"/>
          <w:lang w:val="en-US"/>
        </w:rPr>
        <w:t xml:space="preserve">William Stallings, </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Wireless Communications and Networks</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 Pearson Education,</w:t>
      </w:r>
      <w:r>
        <w:rPr>
          <w:rStyle w:val="None"/>
          <w:color w:val="000000"/>
          <w:sz w:val="20"/>
          <w:szCs w:val="20"/>
          <w:u w:color="000000"/>
        </w:rPr>
        <w:br w:type="textWrapping"/>
      </w:r>
      <w:r>
        <w:rPr>
          <w:rStyle w:val="None"/>
          <w:color w:val="000000"/>
          <w:sz w:val="20"/>
          <w:szCs w:val="20"/>
          <w:u w:color="000000"/>
          <w:shd w:val="clear" w:color="auto" w:fill="ffffff"/>
          <w:rtl w:val="0"/>
          <w:lang w:val="en-US"/>
        </w:rPr>
        <w:t>2002.</w:t>
      </w:r>
    </w:p>
    <w:p>
      <w:pPr>
        <w:pStyle w:val="List Paragraph"/>
        <w:numPr>
          <w:ilvl w:val="0"/>
          <w:numId w:val="35"/>
        </w:numPr>
        <w:bidi w:val="0"/>
        <w:spacing w:after="0" w:line="240" w:lineRule="auto"/>
        <w:ind w:right="0"/>
        <w:jc w:val="both"/>
        <w:rPr>
          <w:sz w:val="20"/>
          <w:szCs w:val="20"/>
          <w:rtl w:val="0"/>
          <w:lang w:val="en-US"/>
        </w:rPr>
      </w:pPr>
      <w:r>
        <w:rPr>
          <w:rStyle w:val="None"/>
          <w:color w:val="000000"/>
          <w:sz w:val="20"/>
          <w:szCs w:val="20"/>
          <w:u w:color="000000"/>
          <w:shd w:val="clear" w:color="auto" w:fill="ffffff"/>
          <w:rtl w:val="0"/>
          <w:lang w:val="en-US"/>
        </w:rPr>
        <w:t xml:space="preserve">Jochen Schiller, </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Mobile Communications</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 Second Edition, Pearson Education, 2003.</w:t>
      </w:r>
    </w:p>
    <w:p>
      <w:pPr>
        <w:pStyle w:val="List Paragraph"/>
        <w:numPr>
          <w:ilvl w:val="0"/>
          <w:numId w:val="35"/>
        </w:numPr>
        <w:bidi w:val="0"/>
        <w:spacing w:after="0" w:line="240" w:lineRule="auto"/>
        <w:ind w:right="0"/>
        <w:jc w:val="both"/>
        <w:rPr>
          <w:sz w:val="20"/>
          <w:szCs w:val="20"/>
          <w:rtl w:val="0"/>
          <w:lang w:val="en-US"/>
        </w:rPr>
      </w:pPr>
      <w:r>
        <w:rPr>
          <w:rStyle w:val="None"/>
          <w:color w:val="000000"/>
          <w:sz w:val="20"/>
          <w:szCs w:val="20"/>
          <w:u w:color="000000"/>
          <w:shd w:val="clear" w:color="auto" w:fill="ffffff"/>
          <w:rtl w:val="0"/>
          <w:lang w:val="en-US"/>
        </w:rPr>
        <w:t>Cory Beard and William Stallings</w:t>
      </w:r>
      <w:r>
        <w:rPr>
          <w:sz w:val="20"/>
          <w:szCs w:val="20"/>
          <w:rtl w:val="0"/>
          <w:lang w:val="en-US"/>
        </w:rPr>
        <w:t xml:space="preserve">, </w:t>
      </w:r>
      <w:r>
        <w:rPr>
          <w:sz w:val="20"/>
          <w:szCs w:val="20"/>
          <w:rtl w:val="0"/>
          <w:lang w:val="en-US"/>
        </w:rPr>
        <w:t>“</w:t>
      </w:r>
      <w:r>
        <w:rPr>
          <w:rStyle w:val="None"/>
          <w:color w:val="000000"/>
          <w:sz w:val="20"/>
          <w:szCs w:val="20"/>
          <w:u w:color="000000"/>
          <w:shd w:val="clear" w:color="auto" w:fill="ffffff"/>
          <w:rtl w:val="0"/>
          <w:lang w:val="en-US"/>
        </w:rPr>
        <w:t>Wireless Communication Networks and Systems</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 1</w:t>
      </w:r>
      <w:r>
        <w:rPr>
          <w:rStyle w:val="None"/>
          <w:color w:val="000000"/>
          <w:sz w:val="20"/>
          <w:szCs w:val="20"/>
          <w:u w:color="000000"/>
          <w:shd w:val="clear" w:color="auto" w:fill="ffffff"/>
          <w:vertAlign w:val="superscript"/>
          <w:rtl w:val="0"/>
          <w:lang w:val="en-US"/>
        </w:rPr>
        <w:t>st</w:t>
      </w:r>
      <w:r>
        <w:rPr>
          <w:rStyle w:val="None"/>
          <w:color w:val="000000"/>
          <w:sz w:val="20"/>
          <w:szCs w:val="20"/>
          <w:u w:color="000000"/>
          <w:shd w:val="clear" w:color="auto" w:fill="ffffff"/>
          <w:rtl w:val="0"/>
          <w:lang w:val="en-US"/>
        </w:rPr>
        <w:t xml:space="preserve"> edition</w:t>
      </w:r>
    </w:p>
    <w:p>
      <w:pPr>
        <w:pStyle w:val="List Paragraph"/>
        <w:numPr>
          <w:ilvl w:val="0"/>
          <w:numId w:val="35"/>
        </w:numPr>
        <w:bidi w:val="0"/>
        <w:spacing w:after="0" w:line="240" w:lineRule="auto"/>
        <w:ind w:right="0"/>
        <w:jc w:val="both"/>
        <w:rPr>
          <w:sz w:val="20"/>
          <w:szCs w:val="20"/>
          <w:rtl w:val="0"/>
          <w:lang w:val="en-US"/>
        </w:rPr>
      </w:pPr>
      <w:r>
        <w:rPr>
          <w:rStyle w:val="None"/>
          <w:color w:val="000000"/>
          <w:sz w:val="20"/>
          <w:szCs w:val="20"/>
          <w:u w:color="000000"/>
          <w:shd w:val="clear" w:color="auto" w:fill="ffffff"/>
          <w:rtl w:val="0"/>
          <w:lang w:val="en-US"/>
        </w:rPr>
        <w:t xml:space="preserve">KavehPahlavan, PrasanthKrishnamoorthy, </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Principles of Wireless Networks</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 First</w:t>
      </w:r>
      <w:r>
        <w:rPr>
          <w:rStyle w:val="None"/>
          <w:color w:val="000000"/>
          <w:sz w:val="20"/>
          <w:szCs w:val="20"/>
          <w:u w:color="000000"/>
        </w:rPr>
        <w:br w:type="textWrapping"/>
      </w:r>
      <w:r>
        <w:rPr>
          <w:rStyle w:val="None"/>
          <w:color w:val="000000"/>
          <w:sz w:val="20"/>
          <w:szCs w:val="20"/>
          <w:u w:color="000000"/>
          <w:shd w:val="clear" w:color="auto" w:fill="ffffff"/>
          <w:rtl w:val="0"/>
          <w:lang w:val="en-US"/>
        </w:rPr>
        <w:t>Edition, Pearson Education, 2003.</w:t>
      </w:r>
    </w:p>
    <w:p>
      <w:pPr>
        <w:pStyle w:val="List Paragraph"/>
        <w:numPr>
          <w:ilvl w:val="0"/>
          <w:numId w:val="35"/>
        </w:numPr>
        <w:bidi w:val="0"/>
        <w:spacing w:after="0" w:line="240" w:lineRule="auto"/>
        <w:ind w:right="0"/>
        <w:jc w:val="both"/>
        <w:rPr>
          <w:sz w:val="20"/>
          <w:szCs w:val="20"/>
          <w:rtl w:val="0"/>
          <w:lang w:val="en-US"/>
        </w:rPr>
      </w:pPr>
      <w:r>
        <w:rPr>
          <w:rStyle w:val="None"/>
          <w:color w:val="000000"/>
          <w:sz w:val="20"/>
          <w:szCs w:val="20"/>
          <w:u w:color="000000"/>
          <w:shd w:val="clear" w:color="auto" w:fill="ffffff"/>
          <w:rtl w:val="0"/>
          <w:lang w:val="en-US"/>
        </w:rPr>
        <w:t xml:space="preserve">C.K.Toh, </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AdHoc Mobile Wireless Networks</w:t>
      </w:r>
      <w:r>
        <w:rPr>
          <w:rStyle w:val="None"/>
          <w:color w:val="000000"/>
          <w:sz w:val="20"/>
          <w:szCs w:val="20"/>
          <w:u w:color="000000"/>
          <w:shd w:val="clear" w:color="auto" w:fill="ffffff"/>
          <w:rtl w:val="0"/>
          <w:lang w:val="en-US"/>
        </w:rPr>
        <w:t>”</w:t>
      </w:r>
      <w:r>
        <w:rPr>
          <w:rStyle w:val="None"/>
          <w:color w:val="000000"/>
          <w:sz w:val="20"/>
          <w:szCs w:val="20"/>
          <w:u w:color="000000"/>
          <w:shd w:val="clear" w:color="auto" w:fill="ffffff"/>
          <w:rtl w:val="0"/>
          <w:lang w:val="en-US"/>
        </w:rPr>
        <w:t>, First Edition, Pearson Education, 2002.</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V: IT 5163     Elective (Open)</w:t>
      </w:r>
    </w:p>
    <w:p>
      <w:pPr>
        <w:pStyle w:val="Body A"/>
        <w:shd w:val="clear" w:color="auto" w:fill="bfbfbf"/>
        <w:spacing w:after="0" w:line="240" w:lineRule="auto"/>
        <w:jc w:val="both"/>
        <w:rPr>
          <w:rStyle w:val="None"/>
          <w:rFonts w:ascii="Calibri" w:cs="Calibri" w:hAnsi="Calibri" w:eastAsia="Calibri"/>
          <w:b w:val="1"/>
          <w:bCs w:val="1"/>
          <w:sz w:val="20"/>
          <w:szCs w:val="20"/>
          <w:lang w:val="fr-FR"/>
        </w:rPr>
      </w:pPr>
      <w:r>
        <w:rPr>
          <w:rStyle w:val="None"/>
          <w:sz w:val="20"/>
          <w:szCs w:val="20"/>
          <w:rtl w:val="0"/>
          <w:lang w:val="fr-FR"/>
        </w:rPr>
        <w:t xml:space="preserve">Cryptographic Techniques </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it-IT"/>
        </w:rPr>
        <w:t>Prerequisite(s):</w:t>
      </w:r>
      <w:r>
        <w:rPr>
          <w:rStyle w:val="None"/>
          <w:sz w:val="20"/>
          <w:szCs w:val="20"/>
          <w:rtl w:val="0"/>
          <w:lang w:val="en-US"/>
        </w:rPr>
        <w:t xml:space="preserve"> Number Theory, Discrete Mathematics</w:t>
      </w:r>
    </w:p>
    <w:p>
      <w:pPr>
        <w:pStyle w:val="Body A"/>
        <w:spacing w:after="0" w:line="240" w:lineRule="auto"/>
        <w:jc w:val="both"/>
        <w:rPr>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fr-FR"/>
        </w:rPr>
        <w:t>Course Objectives:</w:t>
      </w:r>
      <w:r>
        <w:rPr>
          <w:rStyle w:val="None"/>
          <w:sz w:val="20"/>
          <w:szCs w:val="20"/>
          <w:rtl w:val="0"/>
          <w:lang w:val="en-US"/>
        </w:rPr>
        <w:t xml:space="preserve"> This course aims towards teaching the basics of computer/data security goals and techniques. This will help the students to develop a mathematical basis of cryptography and cryptanalysis.</w:t>
      </w:r>
    </w:p>
    <w:p>
      <w:pPr>
        <w:pStyle w:val="Body A"/>
        <w:spacing w:after="0" w:line="240" w:lineRule="auto"/>
        <w:jc w:val="both"/>
        <w:rPr>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Outcome:</w:t>
      </w:r>
      <w:r>
        <w:rPr>
          <w:rStyle w:val="None"/>
          <w:sz w:val="20"/>
          <w:szCs w:val="20"/>
          <w:rtl w:val="0"/>
          <w:lang w:val="en-US"/>
        </w:rPr>
        <w:t xml:space="preserve"> On successful completion of the course, the students will gain in-depth knowledge on the followings:</w:t>
      </w:r>
    </w:p>
    <w:p>
      <w:pPr>
        <w:pStyle w:val="List Paragraph"/>
        <w:numPr>
          <w:ilvl w:val="0"/>
          <w:numId w:val="37"/>
        </w:numPr>
        <w:bidi w:val="0"/>
        <w:spacing w:after="0" w:line="240" w:lineRule="auto"/>
        <w:ind w:right="0"/>
        <w:jc w:val="both"/>
        <w:rPr>
          <w:sz w:val="20"/>
          <w:szCs w:val="20"/>
          <w:rtl w:val="0"/>
          <w:lang w:val="en-US"/>
        </w:rPr>
      </w:pPr>
      <w:r>
        <w:rPr>
          <w:sz w:val="20"/>
          <w:szCs w:val="20"/>
          <w:rtl w:val="0"/>
          <w:lang w:val="en-US"/>
        </w:rPr>
        <w:t>Basic knowledge of classical cryptosystems and the major goals of security</w:t>
      </w:r>
    </w:p>
    <w:p>
      <w:pPr>
        <w:pStyle w:val="List Paragraph"/>
        <w:numPr>
          <w:ilvl w:val="0"/>
          <w:numId w:val="37"/>
        </w:numPr>
        <w:bidi w:val="0"/>
        <w:spacing w:after="0" w:line="240" w:lineRule="auto"/>
        <w:ind w:right="0"/>
        <w:jc w:val="both"/>
        <w:rPr>
          <w:sz w:val="20"/>
          <w:szCs w:val="20"/>
          <w:rtl w:val="0"/>
          <w:lang w:val="en-US"/>
        </w:rPr>
      </w:pPr>
      <w:r>
        <w:rPr>
          <w:sz w:val="20"/>
          <w:szCs w:val="20"/>
          <w:rtl w:val="0"/>
          <w:lang w:val="en-US"/>
        </w:rPr>
        <w:t xml:space="preserve">Private and public key cryptosystems with mathematical foundation </w:t>
      </w:r>
    </w:p>
    <w:p>
      <w:pPr>
        <w:pStyle w:val="List Paragraph"/>
        <w:numPr>
          <w:ilvl w:val="0"/>
          <w:numId w:val="37"/>
        </w:numPr>
        <w:bidi w:val="0"/>
        <w:spacing w:after="0" w:line="240" w:lineRule="auto"/>
        <w:ind w:right="0"/>
        <w:jc w:val="both"/>
        <w:rPr>
          <w:sz w:val="20"/>
          <w:szCs w:val="20"/>
          <w:rtl w:val="0"/>
          <w:lang w:val="en-US"/>
        </w:rPr>
      </w:pPr>
      <w:r>
        <w:rPr>
          <w:sz w:val="20"/>
          <w:szCs w:val="20"/>
          <w:rtl w:val="0"/>
          <w:lang w:val="en-US"/>
        </w:rPr>
        <w:t>Key domain analysis of traditional and modern cryptosystems</w:t>
      </w:r>
    </w:p>
    <w:p>
      <w:pPr>
        <w:pStyle w:val="List Paragraph"/>
        <w:numPr>
          <w:ilvl w:val="0"/>
          <w:numId w:val="37"/>
        </w:numPr>
        <w:bidi w:val="0"/>
        <w:spacing w:after="0" w:line="240" w:lineRule="auto"/>
        <w:ind w:right="0"/>
        <w:jc w:val="both"/>
        <w:rPr>
          <w:sz w:val="20"/>
          <w:szCs w:val="20"/>
          <w:rtl w:val="0"/>
          <w:lang w:val="en-US"/>
        </w:rPr>
      </w:pPr>
      <w:r>
        <w:rPr>
          <w:sz w:val="20"/>
          <w:szCs w:val="20"/>
          <w:rtl w:val="0"/>
          <w:lang w:val="en-US"/>
        </w:rPr>
        <w:t>Message authentication, digital signature, cryptographic hash functions, public key infrastructure</w:t>
      </w:r>
    </w:p>
    <w:p>
      <w:pPr>
        <w:pStyle w:val="List Paragraph"/>
        <w:numPr>
          <w:ilvl w:val="0"/>
          <w:numId w:val="37"/>
        </w:numPr>
        <w:bidi w:val="0"/>
        <w:spacing w:after="0" w:line="240" w:lineRule="auto"/>
        <w:ind w:right="0"/>
        <w:jc w:val="both"/>
        <w:rPr>
          <w:sz w:val="20"/>
          <w:szCs w:val="20"/>
          <w:rtl w:val="0"/>
          <w:lang w:val="en-US"/>
        </w:rPr>
      </w:pPr>
      <w:r>
        <w:rPr>
          <w:sz w:val="20"/>
          <w:szCs w:val="20"/>
          <w:rtl w:val="0"/>
          <w:lang w:val="en-US"/>
        </w:rPr>
        <w:t>Entity authentication and key distribution infrastructures</w:t>
      </w:r>
    </w:p>
    <w:p>
      <w:pPr>
        <w:pStyle w:val="Body A"/>
        <w:spacing w:after="0" w:line="240" w:lineRule="auto"/>
        <w:jc w:val="both"/>
        <w:rPr>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Basics of Security and Cryptography: </w:t>
            </w:r>
          </w:p>
          <w:p>
            <w:pPr>
              <w:pStyle w:val="Body A"/>
              <w:bidi w:val="0"/>
              <w:spacing w:after="0" w:line="240" w:lineRule="auto"/>
              <w:ind w:left="0" w:right="0" w:firstLine="0"/>
              <w:jc w:val="both"/>
              <w:rPr>
                <w:rtl w:val="0"/>
              </w:rPr>
            </w:pPr>
            <w:r>
              <w:rPr>
                <w:rStyle w:val="None"/>
                <w:sz w:val="20"/>
                <w:szCs w:val="20"/>
                <w:rtl w:val="0"/>
                <w:lang w:val="en-US"/>
              </w:rPr>
              <w:t>Three major goals of security, major security attacks, security services related to three goals of security, security mechanisms, cryptography and steganography. Cryptanalysis attacks, classes of cryptanalysis attacks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Mathematical Background:</w:t>
            </w:r>
          </w:p>
          <w:p>
            <w:pPr>
              <w:pStyle w:val="Body A"/>
              <w:bidi w:val="0"/>
              <w:spacing w:after="0" w:line="240" w:lineRule="auto"/>
              <w:ind w:left="0" w:right="0" w:firstLine="0"/>
              <w:jc w:val="both"/>
              <w:rPr>
                <w:rtl w:val="0"/>
              </w:rPr>
            </w:pPr>
            <w:r>
              <w:rPr>
                <w:rStyle w:val="None"/>
                <w:sz w:val="20"/>
                <w:szCs w:val="20"/>
                <w:rtl w:val="0"/>
                <w:lang w:val="en-US"/>
              </w:rPr>
              <w:t>Introduction to Number theory, Modular arithmetic, Prime number generation, Primality Testing, Euclidean Algorithm, Chinese Remainder Theorem, Fermat</w:t>
            </w:r>
            <w:r>
              <w:rPr>
                <w:rStyle w:val="None"/>
                <w:sz w:val="20"/>
                <w:szCs w:val="20"/>
                <w:rtl w:val="0"/>
                <w:lang w:val="en-US"/>
              </w:rPr>
              <w:t>’</w:t>
            </w:r>
            <w:r>
              <w:rPr>
                <w:rStyle w:val="None"/>
                <w:sz w:val="20"/>
                <w:szCs w:val="20"/>
                <w:rtl w:val="0"/>
                <w:lang w:val="en-US"/>
              </w:rPr>
              <w:t>s Little Theorem and Euler</w:t>
            </w:r>
            <w:r>
              <w:rPr>
                <w:rStyle w:val="None"/>
                <w:sz w:val="20"/>
                <w:szCs w:val="20"/>
                <w:rtl w:val="0"/>
                <w:lang w:val="en-US"/>
              </w:rPr>
              <w:t>’</w:t>
            </w:r>
            <w:r>
              <w:rPr>
                <w:rStyle w:val="None"/>
                <w:sz w:val="20"/>
                <w:szCs w:val="20"/>
                <w:rtl w:val="0"/>
                <w:lang w:val="en-US"/>
              </w:rPr>
              <w:t>s Theorem,</w:t>
            </w:r>
            <w:r>
              <w:rPr>
                <w:rStyle w:val="None"/>
                <w:sz w:val="20"/>
                <w:szCs w:val="20"/>
                <w:rtl w:val="0"/>
                <w:lang w:val="en-US"/>
              </w:rPr>
              <w:t> </w:t>
            </w:r>
            <w:r>
              <w:rPr>
                <w:rStyle w:val="None"/>
                <w:sz w:val="20"/>
                <w:szCs w:val="20"/>
                <w:rtl w:val="0"/>
                <w:lang w:val="en-US"/>
              </w:rPr>
              <w:t>Index of Coincidence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Cryptographic Techniques: </w:t>
            </w:r>
          </w:p>
          <w:p>
            <w:pPr>
              <w:pStyle w:val="Body A"/>
              <w:bidi w:val="0"/>
              <w:spacing w:after="0" w:line="240" w:lineRule="auto"/>
              <w:ind w:left="0" w:right="0" w:firstLine="0"/>
              <w:jc w:val="both"/>
              <w:rPr>
                <w:rtl w:val="0"/>
              </w:rPr>
            </w:pPr>
            <w:r>
              <w:rPr>
                <w:rStyle w:val="None"/>
                <w:sz w:val="20"/>
                <w:szCs w:val="20"/>
                <w:rtl w:val="0"/>
                <w:lang w:val="en-US"/>
              </w:rPr>
              <w:t>Introduction to Substitution Ciphers, Transposition Ciphers, Encryption and Decryption, Symmetric and Asymmetric Key Cryptography, Key Range and Key Size, Key Domain Analysis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Traditional Private Key Cryptography: </w:t>
            </w:r>
          </w:p>
          <w:p>
            <w:pPr>
              <w:pStyle w:val="Body A"/>
              <w:bidi w:val="0"/>
              <w:spacing w:after="0" w:line="240" w:lineRule="auto"/>
              <w:ind w:left="0" w:right="0" w:firstLine="0"/>
              <w:jc w:val="both"/>
              <w:rPr>
                <w:rtl w:val="0"/>
              </w:rPr>
            </w:pPr>
            <w:r>
              <w:rPr>
                <w:rStyle w:val="None"/>
                <w:sz w:val="20"/>
                <w:szCs w:val="20"/>
                <w:rtl w:val="0"/>
                <w:lang w:val="en-US"/>
              </w:rPr>
              <w:t>Symmetric Encryption. Definitions. Chosen-Plaintext Attack. Chosen-Ciphertext Attack, Known-Plaintext Attack. Known-Ciphertext Attack, Pattern Analysis Attacks, Statistical Attacks. Block ciphers and Stream ciphers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Modern Private Key Cryptosystems: </w:t>
            </w:r>
          </w:p>
          <w:p>
            <w:pPr>
              <w:pStyle w:val="Body A"/>
              <w:bidi w:val="0"/>
              <w:spacing w:after="0" w:line="240" w:lineRule="auto"/>
              <w:ind w:left="0" w:right="0" w:firstLine="0"/>
              <w:jc w:val="both"/>
              <w:rPr>
                <w:rtl w:val="0"/>
              </w:rPr>
            </w:pPr>
            <w:r>
              <w:rPr>
                <w:rStyle w:val="None"/>
                <w:sz w:val="20"/>
                <w:szCs w:val="20"/>
                <w:rtl w:val="0"/>
                <w:lang w:val="en-US"/>
              </w:rPr>
              <w:t>Data Encryption Standard (DES), Advanced Encryption Standard (AES), Triple DES, Variations on DES - RC4, RC5, Modes of operation of block ciphers, Key stream generation in Stream ciphers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Public Key Cryptosystems: </w:t>
            </w:r>
          </w:p>
          <w:p>
            <w:pPr>
              <w:pStyle w:val="Body A"/>
              <w:bidi w:val="0"/>
              <w:spacing w:after="0" w:line="240" w:lineRule="auto"/>
              <w:ind w:left="0" w:right="0" w:firstLine="0"/>
              <w:jc w:val="both"/>
              <w:rPr>
                <w:rtl w:val="0"/>
              </w:rPr>
            </w:pPr>
            <w:r>
              <w:rPr>
                <w:rStyle w:val="None"/>
                <w:sz w:val="20"/>
                <w:szCs w:val="20"/>
                <w:rtl w:val="0"/>
                <w:lang w:val="en-US"/>
              </w:rPr>
              <w:t>RSA, ElGamal, Elliptic curve cryptosystems, Public Key Infrastructure (PKI), Digital Signatures, Digital Certificates, Key Management and Key Distribution techniques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Message Authentication and Integrity Verification: </w:t>
            </w:r>
          </w:p>
          <w:p>
            <w:pPr>
              <w:pStyle w:val="Body A"/>
              <w:bidi w:val="0"/>
              <w:spacing w:after="0" w:line="240" w:lineRule="auto"/>
              <w:ind w:left="0" w:right="0" w:firstLine="0"/>
              <w:jc w:val="both"/>
              <w:rPr>
                <w:rtl w:val="0"/>
              </w:rPr>
            </w:pPr>
            <w:r>
              <w:rPr>
                <w:rStyle w:val="None"/>
                <w:sz w:val="20"/>
                <w:szCs w:val="20"/>
                <w:rtl w:val="0"/>
                <w:lang w:val="en-US"/>
              </w:rPr>
              <w:t>Message Authentication Codes, Modification Detection Codes, Hash Functions, Cryptographic Hash Functions, Merkle-Damgard Scheme, Preimage Resistance, Second Preimage Resistance, Collision Resistance, Random Oracle Model. Digital Signatures, RSA Digital Signature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13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Entity Authentication:</w:t>
            </w:r>
          </w:p>
          <w:p>
            <w:pPr>
              <w:pStyle w:val="Body A"/>
              <w:bidi w:val="0"/>
              <w:spacing w:after="0" w:line="240" w:lineRule="auto"/>
              <w:ind w:left="0" w:right="0" w:firstLine="0"/>
              <w:jc w:val="both"/>
              <w:rPr>
                <w:rtl w:val="0"/>
              </w:rPr>
            </w:pPr>
            <w:r>
              <w:rPr>
                <w:rStyle w:val="None"/>
                <w:sz w:val="20"/>
                <w:szCs w:val="20"/>
                <w:rtl w:val="0"/>
                <w:lang w:val="en-US"/>
              </w:rPr>
              <w:t>Differentiate between message authentication and entity authentication, Data origin vs. entity authentication, Verification categories, Password based authentication, Challenge-response based authentication, Zero-knowledge authentication, biometric authentication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Key Management: </w:t>
            </w:r>
          </w:p>
          <w:p>
            <w:pPr>
              <w:pStyle w:val="Body A"/>
              <w:bidi w:val="0"/>
              <w:spacing w:after="0" w:line="240" w:lineRule="auto"/>
              <w:ind w:left="0" w:right="0" w:firstLine="0"/>
              <w:jc w:val="both"/>
              <w:rPr>
                <w:rtl w:val="0"/>
              </w:rPr>
            </w:pPr>
            <w:r>
              <w:rPr>
                <w:rStyle w:val="None"/>
                <w:sz w:val="20"/>
                <w:szCs w:val="20"/>
                <w:rtl w:val="0"/>
                <w:lang w:val="en-US"/>
              </w:rPr>
              <w:t>Key Distribution Center (KDC), Symmetric key agreement protocol, Kerberos as a KDC, Certification Authorities for Public Keys, Role of Public Key Infrastructure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color w:val="000000"/>
          <w:sz w:val="20"/>
          <w:szCs w:val="20"/>
          <w:u w:color="000000"/>
        </w:rPr>
      </w:pPr>
      <w:r>
        <w:rPr>
          <w:rStyle w:val="None"/>
          <w:rFonts w:ascii="Calibri" w:cs="Calibri" w:hAnsi="Calibri" w:eastAsia="Calibri"/>
          <w:b w:val="1"/>
          <w:bCs w:val="1"/>
          <w:color w:val="000000"/>
          <w:sz w:val="20"/>
          <w:szCs w:val="20"/>
          <w:u w:color="000000"/>
          <w:rtl w:val="0"/>
          <w:lang w:val="en-US"/>
        </w:rPr>
        <w:t>Essential Reading:</w:t>
      </w:r>
    </w:p>
    <w:p>
      <w:pPr>
        <w:pStyle w:val="No Spacing"/>
        <w:numPr>
          <w:ilvl w:val="0"/>
          <w:numId w:val="39"/>
        </w:numPr>
        <w:suppressAutoHyphens w:val="0"/>
        <w:bidi w:val="0"/>
        <w:ind w:right="0"/>
        <w:jc w:val="both"/>
        <w:rPr>
          <w:rFonts w:ascii="Calibri" w:cs="Calibri" w:hAnsi="Calibri" w:eastAsia="Calibri"/>
          <w:sz w:val="20"/>
          <w:szCs w:val="20"/>
          <w:rtl w:val="0"/>
          <w:lang w:val="en-US"/>
        </w:rPr>
      </w:pPr>
      <w:r>
        <w:rPr>
          <w:rStyle w:val="None"/>
          <w:rFonts w:ascii="Calibri" w:cs="Calibri" w:hAnsi="Calibri" w:eastAsia="Calibri"/>
          <w:color w:val="000000"/>
          <w:sz w:val="20"/>
          <w:szCs w:val="20"/>
          <w:u w:color="000000"/>
          <w:rtl w:val="0"/>
          <w:lang w:val="en-US"/>
        </w:rPr>
        <w:t xml:space="preserve">Behrouz A. Forouzan and D. Mukhopadhyay - Cryptography &amp; Network Security, McGraw Hill. </w:t>
      </w:r>
    </w:p>
    <w:p>
      <w:pPr>
        <w:pStyle w:val="No Spacing"/>
        <w:numPr>
          <w:ilvl w:val="0"/>
          <w:numId w:val="39"/>
        </w:numPr>
        <w:suppressAutoHyphens w:val="0"/>
        <w:bidi w:val="0"/>
        <w:ind w:right="0"/>
        <w:jc w:val="both"/>
        <w:rPr>
          <w:rFonts w:ascii="Calibri" w:cs="Calibri" w:hAnsi="Calibri" w:eastAsia="Calibri"/>
          <w:sz w:val="20"/>
          <w:szCs w:val="20"/>
          <w:rtl w:val="0"/>
          <w:lang w:val="en-US"/>
        </w:rPr>
      </w:pPr>
      <w:r>
        <w:rPr>
          <w:rStyle w:val="None"/>
          <w:rFonts w:ascii="Calibri" w:cs="Calibri" w:hAnsi="Calibri" w:eastAsia="Calibri"/>
          <w:color w:val="222222"/>
          <w:sz w:val="20"/>
          <w:szCs w:val="20"/>
          <w:u w:color="222222"/>
          <w:shd w:val="clear" w:color="auto" w:fill="ffffff"/>
          <w:rtl w:val="0"/>
          <w:lang w:val="en-US"/>
        </w:rPr>
        <w:t>Douglas R. Stinson, Cryptography: Theory and Practice, Chapman and Hall.</w:t>
      </w:r>
    </w:p>
    <w:p>
      <w:pPr>
        <w:pStyle w:val="No Spacing"/>
        <w:numPr>
          <w:ilvl w:val="0"/>
          <w:numId w:val="39"/>
        </w:numPr>
        <w:suppressAutoHyphens w:val="0"/>
        <w:bidi w:val="0"/>
        <w:ind w:right="0"/>
        <w:jc w:val="both"/>
        <w:rPr>
          <w:rFonts w:ascii="Calibri" w:cs="Calibri" w:hAnsi="Calibri" w:eastAsia="Calibri"/>
          <w:color w:val="222222"/>
          <w:sz w:val="20"/>
          <w:szCs w:val="20"/>
          <w:rtl w:val="0"/>
          <w:lang w:val="en-US"/>
        </w:rPr>
      </w:pPr>
      <w:r>
        <w:rPr>
          <w:rStyle w:val="None"/>
          <w:rFonts w:ascii="Calibri" w:cs="Calibri" w:hAnsi="Calibri" w:eastAsia="Calibri"/>
          <w:color w:val="000000"/>
          <w:sz w:val="20"/>
          <w:szCs w:val="20"/>
          <w:u w:color="000000"/>
          <w:rtl w:val="0"/>
          <w:lang w:val="en-US"/>
        </w:rPr>
        <w:t>William Stallings, Cryptography and Network Security: Principles and Practice, Prentice Hall.</w:t>
      </w:r>
      <w:r>
        <w:rPr>
          <w:rStyle w:val="None"/>
          <w:rFonts w:ascii="Calibri" w:cs="Calibri" w:hAnsi="Calibri" w:eastAsia="Calibri"/>
          <w:color w:val="000000"/>
          <w:sz w:val="20"/>
          <w:szCs w:val="20"/>
          <w:u w:color="000000"/>
          <w:rtl w:val="0"/>
          <w:lang w:val="en-US"/>
        </w:rPr>
        <w:t> </w:t>
      </w:r>
    </w:p>
    <w:p>
      <w:pPr>
        <w:pStyle w:val="No Spacing"/>
        <w:numPr>
          <w:ilvl w:val="0"/>
          <w:numId w:val="39"/>
        </w:numPr>
        <w:suppressAutoHyphens w:val="0"/>
        <w:bidi w:val="0"/>
        <w:ind w:right="0"/>
        <w:jc w:val="both"/>
        <w:rPr>
          <w:rFonts w:ascii="Calibri" w:cs="Calibri" w:hAnsi="Calibri" w:eastAsia="Calibri"/>
          <w:color w:val="222222"/>
          <w:sz w:val="20"/>
          <w:szCs w:val="20"/>
          <w:rtl w:val="0"/>
          <w:lang w:val="en-US"/>
        </w:rPr>
      </w:pPr>
      <w:r>
        <w:rPr>
          <w:rStyle w:val="None"/>
          <w:rFonts w:ascii="Calibri" w:cs="Calibri" w:hAnsi="Calibri" w:eastAsia="Calibri"/>
          <w:color w:val="222222"/>
          <w:sz w:val="20"/>
          <w:szCs w:val="20"/>
          <w:u w:color="222222"/>
          <w:shd w:val="clear" w:color="auto" w:fill="ffffff"/>
          <w:rtl w:val="0"/>
          <w:lang w:val="en-US"/>
        </w:rPr>
        <w:t>Schneier, Bruce.</w:t>
      </w:r>
      <w:r>
        <w:rPr>
          <w:rStyle w:val="None"/>
          <w:rFonts w:ascii="Calibri" w:cs="Calibri" w:hAnsi="Calibri" w:eastAsia="Calibri"/>
          <w:color w:val="222222"/>
          <w:sz w:val="20"/>
          <w:szCs w:val="20"/>
          <w:u w:color="222222"/>
          <w:shd w:val="clear" w:color="auto" w:fill="ffffff"/>
          <w:rtl w:val="0"/>
          <w:lang w:val="en-US"/>
        </w:rPr>
        <w:t> </w:t>
      </w:r>
      <w:r>
        <w:rPr>
          <w:rStyle w:val="None"/>
          <w:rFonts w:ascii="Calibri" w:cs="Calibri" w:hAnsi="Calibri" w:eastAsia="Calibri"/>
          <w:color w:val="222222"/>
          <w:sz w:val="20"/>
          <w:szCs w:val="20"/>
          <w:u w:color="222222"/>
          <w:shd w:val="clear" w:color="auto" w:fill="ffffff"/>
          <w:rtl w:val="0"/>
          <w:lang w:val="en-US"/>
        </w:rPr>
        <w:t>Applied cryptography: protocols, algorithms, and source code in C. john wiley &amp; sons, 2007.</w:t>
      </w:r>
    </w:p>
    <w:p>
      <w:pPr>
        <w:pStyle w:val="No Spacing"/>
        <w:numPr>
          <w:ilvl w:val="0"/>
          <w:numId w:val="39"/>
        </w:numPr>
        <w:suppressAutoHyphens w:val="0"/>
        <w:bidi w:val="0"/>
        <w:ind w:right="0"/>
        <w:jc w:val="both"/>
        <w:rPr>
          <w:rFonts w:ascii="Calibri" w:cs="Calibri" w:hAnsi="Calibri" w:eastAsia="Calibri"/>
          <w:color w:val="222222"/>
          <w:sz w:val="20"/>
          <w:szCs w:val="20"/>
          <w:rtl w:val="0"/>
          <w:lang w:val="en-US"/>
        </w:rPr>
      </w:pPr>
      <w:r>
        <w:rPr>
          <w:rStyle w:val="None"/>
          <w:rFonts w:ascii="Calibri" w:cs="Calibri" w:hAnsi="Calibri" w:eastAsia="Calibri"/>
          <w:color w:val="222222"/>
          <w:sz w:val="20"/>
          <w:szCs w:val="20"/>
          <w:u w:color="222222"/>
          <w:shd w:val="clear" w:color="auto" w:fill="ffffff"/>
          <w:rtl w:val="0"/>
          <w:lang w:val="en-US"/>
        </w:rPr>
        <w:t>Katz, Jonathan, and Yehuda Lindell.</w:t>
      </w:r>
      <w:r>
        <w:rPr>
          <w:rStyle w:val="None"/>
          <w:rFonts w:ascii="Calibri" w:cs="Calibri" w:hAnsi="Calibri" w:eastAsia="Calibri"/>
          <w:color w:val="222222"/>
          <w:sz w:val="20"/>
          <w:szCs w:val="20"/>
          <w:u w:color="222222"/>
          <w:shd w:val="clear" w:color="auto" w:fill="ffffff"/>
          <w:rtl w:val="0"/>
          <w:lang w:val="en-US"/>
        </w:rPr>
        <w:t> </w:t>
      </w:r>
      <w:r>
        <w:rPr>
          <w:rStyle w:val="None"/>
          <w:rFonts w:ascii="Calibri" w:cs="Calibri" w:hAnsi="Calibri" w:eastAsia="Calibri"/>
          <w:color w:val="222222"/>
          <w:sz w:val="20"/>
          <w:szCs w:val="20"/>
          <w:u w:color="222222"/>
          <w:shd w:val="clear" w:color="auto" w:fill="ffffff"/>
          <w:rtl w:val="0"/>
          <w:lang w:val="en-US"/>
        </w:rPr>
        <w:t>Introduction to modern cryptography. CRC press, 2014.</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V: IT 5164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Medical Image Processing </w:t>
      </w:r>
    </w:p>
    <w:p>
      <w:pPr>
        <w:pStyle w:val="Body Text"/>
        <w:ind w:left="0" w:firstLine="0"/>
        <w:jc w:val="both"/>
        <w:rPr>
          <w:rFonts w:ascii="Calibri" w:cs="Calibri" w:hAnsi="Calibri" w:eastAsia="Calibri"/>
          <w:b w:val="1"/>
          <w:bCs w:val="1"/>
          <w:sz w:val="20"/>
          <w:szCs w:val="20"/>
        </w:rPr>
      </w:pPr>
    </w:p>
    <w:p>
      <w:pPr>
        <w:pStyle w:val="Body Text"/>
        <w:ind w:left="0" w:firstLine="0"/>
        <w:jc w:val="both"/>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Pre</w:t>
      </w:r>
      <w:r>
        <w:rPr>
          <w:rStyle w:val="None"/>
          <w:rFonts w:ascii="Calibri" w:cs="Calibri" w:hAnsi="Calibri" w:eastAsia="Calibri"/>
          <w:sz w:val="20"/>
          <w:szCs w:val="20"/>
          <w:rtl w:val="0"/>
          <w:lang w:val="en-US"/>
        </w:rPr>
        <w:t>-</w:t>
      </w:r>
      <w:r>
        <w:rPr>
          <w:rStyle w:val="None"/>
          <w:rFonts w:ascii="Calibri" w:cs="Calibri" w:hAnsi="Calibri" w:eastAsia="Calibri"/>
          <w:b w:val="1"/>
          <w:bCs w:val="1"/>
          <w:sz w:val="20"/>
          <w:szCs w:val="20"/>
          <w:rtl w:val="0"/>
          <w:lang w:val="en-US"/>
        </w:rPr>
        <w:t>requisites</w:t>
      </w:r>
      <w:r>
        <w:rPr>
          <w:rStyle w:val="None"/>
          <w:rFonts w:ascii="Calibri" w:cs="Calibri" w:hAnsi="Calibri" w:eastAsia="Calibri"/>
          <w:sz w:val="20"/>
          <w:szCs w:val="20"/>
          <w:rtl w:val="0"/>
          <w:lang w:val="en-US"/>
        </w:rPr>
        <w:t>: Image processing/signal processing</w:t>
      </w:r>
    </w:p>
    <w:p>
      <w:pPr>
        <w:pStyle w:val="Body Text"/>
        <w:ind w:left="0" w:firstLine="0"/>
        <w:jc w:val="both"/>
        <w:rPr>
          <w:rFonts w:ascii="Calibri" w:cs="Calibri" w:hAnsi="Calibri" w:eastAsia="Calibri"/>
          <w:b w:val="1"/>
          <w:bCs w:val="1"/>
          <w:sz w:val="20"/>
          <w:szCs w:val="20"/>
        </w:rPr>
      </w:pPr>
    </w:p>
    <w:p>
      <w:pPr>
        <w:pStyle w:val="Body Text"/>
        <w:ind w:left="0" w:firstLine="0"/>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13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Introduction to Different Medical Imaging Methods</w:t>
            </w:r>
          </w:p>
          <w:p>
            <w:pPr>
              <w:pStyle w:val="Body A"/>
              <w:bidi w:val="0"/>
              <w:spacing w:after="0" w:line="240" w:lineRule="auto"/>
              <w:ind w:left="0" w:right="0" w:firstLine="0"/>
              <w:jc w:val="both"/>
              <w:rPr>
                <w:rtl w:val="0"/>
              </w:rPr>
            </w:pPr>
            <w:r>
              <w:rPr>
                <w:rStyle w:val="None"/>
                <w:sz w:val="20"/>
                <w:szCs w:val="20"/>
                <w:rtl w:val="0"/>
                <w:lang w:val="en-US"/>
              </w:rPr>
              <w:t>Introduction to Imaging Methods in Medicine and Diagnosis. Introduction to basic physical and technological aspects of medical imaging. Different medical imaging modalities-Magnetic resonance imaging (MRI), x-ray imaging, CT, USG and microscopic imaging-principles of operation, relative merits and demerits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Compressed Sensingand MR image Reconstruction</w:t>
            </w:r>
          </w:p>
          <w:p>
            <w:pPr>
              <w:pStyle w:val="Body A"/>
              <w:bidi w:val="0"/>
              <w:spacing w:after="0" w:line="240" w:lineRule="auto"/>
              <w:ind w:left="0" w:right="0" w:firstLine="0"/>
              <w:jc w:val="both"/>
              <w:rPr>
                <w:rtl w:val="0"/>
              </w:rPr>
            </w:pPr>
            <w:r>
              <w:rPr>
                <w:rStyle w:val="None"/>
                <w:sz w:val="20"/>
                <w:szCs w:val="20"/>
                <w:rtl w:val="0"/>
                <w:lang w:val="en-US"/>
              </w:rPr>
              <w:t>Introduction to Compressed sensing-theory and algorithms, signal sparsity, incoherence, different reconstruction algorithms, MR image reconstruction using CS/pMRI-theory, merits and demerits of different methods, MR Image Segmentation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Medical Image Enhancement</w:t>
            </w:r>
          </w:p>
          <w:p>
            <w:pPr>
              <w:pStyle w:val="Body A"/>
              <w:bidi w:val="0"/>
              <w:spacing w:after="0" w:line="240" w:lineRule="auto"/>
              <w:ind w:left="0" w:right="0" w:firstLine="0"/>
              <w:jc w:val="both"/>
              <w:rPr>
                <w:rtl w:val="0"/>
              </w:rPr>
            </w:pPr>
            <w:r>
              <w:rPr>
                <w:rStyle w:val="None"/>
                <w:sz w:val="20"/>
                <w:szCs w:val="20"/>
                <w:rtl w:val="0"/>
                <w:lang w:val="en-US"/>
              </w:rPr>
              <w:t>Pre-processing for medical images, de-noising techniques, filtering techniques for medical image enhancement</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Segmentation medical images</w:t>
            </w:r>
          </w:p>
          <w:p>
            <w:pPr>
              <w:pStyle w:val="Body A"/>
              <w:bidi w:val="0"/>
              <w:spacing w:after="0" w:line="240" w:lineRule="auto"/>
              <w:ind w:left="0" w:right="0" w:firstLine="0"/>
              <w:jc w:val="both"/>
              <w:rPr>
                <w:rtl w:val="0"/>
              </w:rPr>
            </w:pPr>
            <w:r>
              <w:rPr>
                <w:rStyle w:val="None"/>
                <w:sz w:val="20"/>
                <w:szCs w:val="20"/>
                <w:rtl w:val="0"/>
                <w:lang w:val="en-US"/>
              </w:rPr>
              <w:t>Segmentation of Medical Images, information theoretic approaches, graph cut methods, SVM methods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Feature Extraction, selection and Classifier Design</w:t>
            </w:r>
          </w:p>
          <w:p>
            <w:pPr>
              <w:pStyle w:val="Body A"/>
              <w:bidi w:val="0"/>
              <w:spacing w:after="0" w:line="240" w:lineRule="auto"/>
              <w:ind w:left="0" w:right="0" w:firstLine="0"/>
              <w:jc w:val="both"/>
              <w:rPr>
                <w:rtl w:val="0"/>
              </w:rPr>
            </w:pPr>
            <w:r>
              <w:rPr>
                <w:rStyle w:val="None"/>
                <w:sz w:val="20"/>
                <w:szCs w:val="20"/>
                <w:rtl w:val="0"/>
                <w:lang w:val="en-US"/>
              </w:rPr>
              <w:t>Features in Biomedical Images, Feature extraction, Review of Selected Features, Feature matching. Classifier design introduction to machine learning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rPr>
                <w:rStyle w:val="None"/>
                <w:rFonts w:ascii="Calibri" w:cs="Calibri" w:hAnsi="Calibri" w:eastAsia="Calibri"/>
                <w:spacing w:val="0"/>
                <w:sz w:val="20"/>
                <w:szCs w:val="20"/>
              </w:rPr>
            </w:pPr>
            <w:r>
              <w:rPr>
                <w:rStyle w:val="None"/>
                <w:rFonts w:ascii="Calibri" w:cs="Calibri" w:hAnsi="Calibri" w:eastAsia="Calibri"/>
                <w:b w:val="1"/>
                <w:bCs w:val="1"/>
                <w:spacing w:val="0"/>
                <w:sz w:val="20"/>
                <w:szCs w:val="20"/>
                <w:rtl w:val="0"/>
                <w:lang w:val="en-US"/>
              </w:rPr>
              <w:t>3D Image Analysis</w:t>
            </w:r>
          </w:p>
          <w:p>
            <w:pPr>
              <w:pStyle w:val="Body A"/>
              <w:bidi w:val="0"/>
              <w:spacing w:after="0" w:line="240" w:lineRule="auto"/>
              <w:ind w:left="0" w:right="0" w:firstLine="0"/>
              <w:jc w:val="both"/>
              <w:rPr>
                <w:rtl w:val="0"/>
              </w:rPr>
            </w:pPr>
            <w:r>
              <w:rPr>
                <w:rStyle w:val="None"/>
                <w:spacing w:val="0"/>
                <w:sz w:val="20"/>
                <w:szCs w:val="20"/>
                <w:rtl w:val="0"/>
                <w:lang w:val="en-US"/>
              </w:rPr>
              <w:t>Feature extraction and analysis of 3D MR images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31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 xml:space="preserve">CAD for Medical images </w:t>
            </w:r>
          </w:p>
          <w:p>
            <w:pPr>
              <w:pStyle w:val="Body Text"/>
              <w:bidi w:val="0"/>
              <w:ind w:left="0" w:right="0" w:firstLine="0"/>
              <w:jc w:val="both"/>
              <w:rPr>
                <w:rStyle w:val="None"/>
                <w:rFonts w:ascii="Calibri" w:cs="Calibri" w:hAnsi="Calibri" w:eastAsia="Calibri"/>
                <w:b w:val="1"/>
                <w:bCs w:val="1"/>
                <w:sz w:val="20"/>
                <w:szCs w:val="20"/>
                <w:rtl w:val="0"/>
              </w:rPr>
            </w:pPr>
            <w:r>
              <w:rPr>
                <w:rStyle w:val="None"/>
                <w:rFonts w:ascii="Calibri" w:cs="Calibri" w:hAnsi="Calibri" w:eastAsia="Calibri"/>
                <w:b w:val="1"/>
                <w:bCs w:val="1"/>
                <w:sz w:val="20"/>
                <w:szCs w:val="20"/>
                <w:rtl w:val="0"/>
                <w:lang w:val="en-US"/>
              </w:rPr>
              <w:t xml:space="preserve">Case studies:  </w:t>
            </w:r>
          </w:p>
          <w:p>
            <w:pPr>
              <w:pStyle w:val="Body Text"/>
              <w:bidi w:val="0"/>
              <w:ind w:left="0" w:right="0" w:firstLine="0"/>
              <w:jc w:val="both"/>
              <w:rPr>
                <w:rStyle w:val="None"/>
                <w:rFonts w:ascii="Calibri" w:cs="Calibri" w:hAnsi="Calibri" w:eastAsia="Calibri"/>
                <w:sz w:val="20"/>
                <w:szCs w:val="20"/>
                <w:rtl w:val="0"/>
              </w:rPr>
            </w:pPr>
            <w:r>
              <w:rPr>
                <w:rStyle w:val="None"/>
                <w:rFonts w:ascii="Calibri" w:cs="Calibri" w:hAnsi="Calibri" w:eastAsia="Calibri"/>
                <w:b w:val="1"/>
                <w:bCs w:val="1"/>
                <w:sz w:val="20"/>
                <w:szCs w:val="20"/>
                <w:rtl w:val="0"/>
                <w:lang w:val="en-US"/>
              </w:rPr>
              <w:t>Diabetic Retinopathy</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Diabetic retinopathy, vascular net/vessel detection, Lesion detection on retinal images, stage detection of PDR based on classifier design</w:t>
            </w:r>
          </w:p>
          <w:p>
            <w:pPr>
              <w:pStyle w:val="Body Text"/>
              <w:bidi w:val="0"/>
              <w:ind w:left="0" w:right="0" w:firstLine="0"/>
              <w:jc w:val="both"/>
              <w:rPr>
                <w:rStyle w:val="None"/>
                <w:rFonts w:ascii="Calibri" w:cs="Calibri" w:hAnsi="Calibri" w:eastAsia="Calibri"/>
                <w:b w:val="1"/>
                <w:bCs w:val="1"/>
                <w:sz w:val="20"/>
                <w:szCs w:val="20"/>
                <w:rtl w:val="0"/>
              </w:rPr>
            </w:pPr>
            <w:r>
              <w:rPr>
                <w:rStyle w:val="None"/>
                <w:rFonts w:ascii="Calibri" w:cs="Calibri" w:hAnsi="Calibri" w:eastAsia="Calibri"/>
                <w:b w:val="1"/>
                <w:bCs w:val="1"/>
                <w:sz w:val="20"/>
                <w:szCs w:val="20"/>
                <w:rtl w:val="0"/>
                <w:lang w:val="en-US"/>
              </w:rPr>
              <w:t>Epilepsy on MR images</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Computer-aided Diagnosis of Epilepsy based on MR Images. Image Registration, Template Matching, Feature Extraction, Classification of Epileptic lesions</w:t>
            </w:r>
          </w:p>
          <w:p>
            <w:pPr>
              <w:pStyle w:val="Body Text"/>
              <w:bidi w:val="0"/>
              <w:ind w:left="0" w:right="0" w:firstLine="0"/>
              <w:jc w:val="both"/>
              <w:rPr>
                <w:rStyle w:val="None"/>
                <w:rFonts w:ascii="Calibri" w:cs="Calibri" w:hAnsi="Calibri" w:eastAsia="Calibri"/>
                <w:sz w:val="20"/>
                <w:szCs w:val="20"/>
                <w:rtl w:val="0"/>
              </w:rPr>
            </w:pPr>
            <w:r>
              <w:rPr>
                <w:rStyle w:val="None"/>
                <w:rFonts w:ascii="Calibri" w:cs="Calibri" w:hAnsi="Calibri" w:eastAsia="Calibri"/>
                <w:b w:val="1"/>
                <w:bCs w:val="1"/>
                <w:sz w:val="20"/>
                <w:szCs w:val="20"/>
                <w:rtl w:val="0"/>
                <w:lang w:val="en-US"/>
              </w:rPr>
              <w:t>CAD for Skin Biopsy Images</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Computer-aided Diagnosis of Skin Biopsy Images. Image Segmentation and Skin layer detection, Nuclei Detection, Diagnosis based on various image features</w:t>
            </w:r>
          </w:p>
          <w:p>
            <w:pPr>
              <w:pStyle w:val="Body A"/>
              <w:bidi w:val="0"/>
              <w:spacing w:after="0" w:line="240" w:lineRule="auto"/>
              <w:ind w:left="0" w:right="0" w:firstLine="0"/>
              <w:jc w:val="both"/>
              <w:rPr>
                <w:rtl w:val="0"/>
              </w:rPr>
            </w:pPr>
            <w:r>
              <w:rPr>
                <w:rStyle w:val="None"/>
                <w:rFonts w:ascii="Calibri" w:cs="Calibri" w:hAnsi="Calibri" w:eastAsia="Calibri"/>
                <w:b w:val="1"/>
                <w:bCs w:val="1"/>
                <w:sz w:val="20"/>
                <w:szCs w:val="20"/>
                <w:rtl w:val="0"/>
                <w:lang w:val="en-US"/>
              </w:rPr>
              <w:t xml:space="preserve">X-Ray image analysis: Fracture Detection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12</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ind w:left="0" w:firstLine="0"/>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Text"/>
        <w:ind w:left="108" w:hanging="108"/>
        <w:rPr>
          <w:rStyle w:val="None"/>
          <w:rFonts w:ascii="Calibri" w:cs="Calibri" w:hAnsi="Calibri" w:eastAsia="Calibri"/>
          <w:b w:val="1"/>
          <w:bCs w:val="1"/>
          <w:sz w:val="20"/>
          <w:szCs w:val="20"/>
        </w:rPr>
      </w:pPr>
    </w:p>
    <w:p>
      <w:pPr>
        <w:pStyle w:val="Body Text"/>
        <w:ind w:left="0" w:firstLine="0"/>
        <w:jc w:val="both"/>
        <w:rPr>
          <w:rFonts w:ascii="Calibri" w:cs="Calibri" w:hAnsi="Calibri" w:eastAsia="Calibri"/>
          <w:b w:val="1"/>
          <w:bCs w:val="1"/>
          <w:sz w:val="20"/>
          <w:szCs w:val="20"/>
        </w:rPr>
      </w:pPr>
    </w:p>
    <w:p>
      <w:pPr>
        <w:pStyle w:val="Body Text"/>
        <w:tabs>
          <w:tab w:val="left" w:pos="5460"/>
        </w:tabs>
        <w:ind w:left="0" w:firstLine="0"/>
        <w:jc w:val="both"/>
        <w:rPr>
          <w:rFonts w:ascii="Calibri" w:cs="Calibri" w:hAnsi="Calibri" w:eastAsia="Calibri"/>
          <w:sz w:val="20"/>
          <w:szCs w:val="20"/>
        </w:rPr>
      </w:pPr>
    </w:p>
    <w:p>
      <w:pPr>
        <w:pStyle w:val="Body A"/>
        <w:spacing w:after="0" w:line="240" w:lineRule="auto"/>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 xml:space="preserve">Books: </w:t>
      </w:r>
    </w:p>
    <w:p>
      <w:pPr>
        <w:pStyle w:val="Body A"/>
        <w:spacing w:after="0" w:line="240" w:lineRule="auto"/>
        <w:rPr>
          <w:rStyle w:val="None"/>
          <w:sz w:val="20"/>
          <w:szCs w:val="20"/>
        </w:rPr>
      </w:pPr>
      <w:r>
        <w:rPr>
          <w:rStyle w:val="None"/>
          <w:sz w:val="20"/>
          <w:szCs w:val="20"/>
          <w:rtl w:val="0"/>
          <w:lang w:val="es-ES_tradnl"/>
        </w:rPr>
        <w:t xml:space="preserve">1. Gonzalez R. C. y Woods, R. E. </w:t>
      </w:r>
      <w:r>
        <w:rPr>
          <w:rStyle w:val="None"/>
          <w:sz w:val="20"/>
          <w:szCs w:val="20"/>
          <w:rtl w:val="0"/>
          <w:lang w:val="en-US"/>
        </w:rPr>
        <w:t>“</w:t>
      </w:r>
      <w:r>
        <w:rPr>
          <w:rStyle w:val="None"/>
          <w:sz w:val="20"/>
          <w:szCs w:val="20"/>
          <w:rtl w:val="0"/>
          <w:lang w:val="en-US"/>
        </w:rPr>
        <w:t>Digital Image Processing</w:t>
      </w:r>
      <w:r>
        <w:rPr>
          <w:rStyle w:val="None"/>
          <w:sz w:val="20"/>
          <w:szCs w:val="20"/>
          <w:rtl w:val="0"/>
          <w:lang w:val="en-US"/>
        </w:rPr>
        <w:t xml:space="preserve">” </w:t>
      </w:r>
      <w:r>
        <w:rPr>
          <w:rStyle w:val="None"/>
          <w:sz w:val="20"/>
          <w:szCs w:val="20"/>
          <w:rtl w:val="0"/>
          <w:lang w:val="en-US"/>
        </w:rPr>
        <w:t>Prentice Hall 3rd Ed. (2007)</w:t>
      </w:r>
    </w:p>
    <w:p>
      <w:pPr>
        <w:pStyle w:val="Body A"/>
        <w:spacing w:after="0" w:line="240" w:lineRule="auto"/>
        <w:rPr>
          <w:rStyle w:val="None"/>
          <w:sz w:val="20"/>
          <w:szCs w:val="20"/>
        </w:rPr>
      </w:pPr>
      <w:r>
        <w:rPr>
          <w:rStyle w:val="None"/>
          <w:sz w:val="20"/>
          <w:szCs w:val="20"/>
          <w:rtl w:val="0"/>
          <w:lang w:val="en-US"/>
        </w:rPr>
        <w:t xml:space="preserve">2. Davies, E.R. </w:t>
      </w:r>
      <w:r>
        <w:rPr>
          <w:rStyle w:val="None"/>
          <w:sz w:val="20"/>
          <w:szCs w:val="20"/>
          <w:rtl w:val="0"/>
          <w:lang w:val="en-US"/>
        </w:rPr>
        <w:t>“</w:t>
      </w:r>
      <w:r>
        <w:rPr>
          <w:rStyle w:val="None"/>
          <w:sz w:val="20"/>
          <w:szCs w:val="20"/>
          <w:rtl w:val="0"/>
          <w:lang w:val="en-US"/>
        </w:rPr>
        <w:t>Computer and Machine Vision: Theory, Algorithms, Practicalities</w:t>
      </w:r>
      <w:r>
        <w:rPr>
          <w:rStyle w:val="None"/>
          <w:sz w:val="20"/>
          <w:szCs w:val="20"/>
          <w:rtl w:val="0"/>
          <w:lang w:val="en-US"/>
        </w:rPr>
        <w:t xml:space="preserve">” </w:t>
      </w:r>
      <w:r>
        <w:rPr>
          <w:rStyle w:val="None"/>
          <w:sz w:val="20"/>
          <w:szCs w:val="20"/>
          <w:rtl w:val="0"/>
          <w:lang w:val="en-US"/>
        </w:rPr>
        <w:t>Academic Press 4th Ed. (2012),</w:t>
      </w:r>
    </w:p>
    <w:p>
      <w:pPr>
        <w:pStyle w:val="Body A"/>
        <w:spacing w:after="0" w:line="240" w:lineRule="auto"/>
        <w:rPr>
          <w:rStyle w:val="None"/>
          <w:sz w:val="20"/>
          <w:szCs w:val="20"/>
        </w:rPr>
      </w:pPr>
      <w:r>
        <w:rPr>
          <w:rStyle w:val="None"/>
          <w:sz w:val="20"/>
          <w:szCs w:val="20"/>
          <w:rtl w:val="0"/>
          <w:lang w:val="de-DE"/>
        </w:rPr>
        <w:t xml:space="preserve"> 3. Bushberg, J. T., Seibert, J. A., Leidholt, E. M. and Boone, J. M. </w:t>
      </w:r>
      <w:r>
        <w:rPr>
          <w:rStyle w:val="None"/>
          <w:sz w:val="20"/>
          <w:szCs w:val="20"/>
          <w:rtl w:val="0"/>
          <w:lang w:val="en-US"/>
        </w:rPr>
        <w:t>“</w:t>
      </w:r>
      <w:r>
        <w:rPr>
          <w:rStyle w:val="None"/>
          <w:sz w:val="20"/>
          <w:szCs w:val="20"/>
          <w:rtl w:val="0"/>
          <w:lang w:val="en-US"/>
        </w:rPr>
        <w:t>The essential physics of medical imaging</w:t>
      </w:r>
      <w:r>
        <w:rPr>
          <w:rStyle w:val="None"/>
          <w:sz w:val="20"/>
          <w:szCs w:val="20"/>
          <w:rtl w:val="0"/>
          <w:lang w:val="en-US"/>
        </w:rPr>
        <w:t xml:space="preserve">” </w:t>
      </w:r>
      <w:r>
        <w:rPr>
          <w:rStyle w:val="None"/>
          <w:sz w:val="20"/>
          <w:szCs w:val="20"/>
          <w:rtl w:val="0"/>
          <w:lang w:val="en-US"/>
        </w:rPr>
        <w:t xml:space="preserve">Wolters Kluwer and Lippincott Williams &amp; Wilkins 3rd Ed. (2012) </w:t>
      </w:r>
    </w:p>
    <w:p>
      <w:pPr>
        <w:pStyle w:val="Body A"/>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4. Frackowiack et al </w:t>
      </w:r>
      <w:r>
        <w:rPr>
          <w:rStyle w:val="None"/>
          <w:sz w:val="20"/>
          <w:szCs w:val="20"/>
          <w:rtl w:val="0"/>
          <w:lang w:val="en-US"/>
        </w:rPr>
        <w:t>“</w:t>
      </w:r>
      <w:r>
        <w:rPr>
          <w:rStyle w:val="None"/>
          <w:sz w:val="20"/>
          <w:szCs w:val="20"/>
          <w:rtl w:val="0"/>
          <w:lang w:val="en-US"/>
        </w:rPr>
        <w:t>Human Brain Function</w:t>
      </w:r>
      <w:r>
        <w:rPr>
          <w:rStyle w:val="None"/>
          <w:sz w:val="20"/>
          <w:szCs w:val="20"/>
          <w:rtl w:val="0"/>
          <w:lang w:val="en-US"/>
        </w:rPr>
        <w:t xml:space="preserve">” </w:t>
      </w:r>
      <w:r>
        <w:rPr>
          <w:rStyle w:val="None"/>
          <w:sz w:val="20"/>
          <w:szCs w:val="20"/>
          <w:rtl w:val="0"/>
          <w:lang w:val="en-US"/>
        </w:rPr>
        <w:t>Academic Press 2nd Ed. (2004), 1144 pgs.</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V: IT 5165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Multicore Architecture and Parallel Programming</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Prerequisites:</w:t>
      </w:r>
      <w:r>
        <w:rPr>
          <w:rStyle w:val="None"/>
          <w:sz w:val="20"/>
          <w:szCs w:val="20"/>
          <w:rtl w:val="0"/>
          <w:lang w:val="en-US"/>
        </w:rPr>
        <w:t xml:space="preserve"> First course on Digital Logic and Circuit Design, Knowledge of microprocessors, microcontrollers, first course on programming.</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Objective:</w:t>
      </w:r>
      <w:r>
        <w:rPr>
          <w:rStyle w:val="None"/>
          <w:sz w:val="20"/>
          <w:szCs w:val="20"/>
          <w:rtl w:val="0"/>
          <w:lang w:val="en-US"/>
        </w:rPr>
        <w:t xml:space="preserve"> Primary objective of this course is to provide a comprehensive introduction towards the gradual transition from single core based computing to multi-core era, design and architecture details of multi-core based systems, programming and examples with case studies.</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Program Outcome:</w:t>
      </w:r>
      <w:r>
        <w:rPr>
          <w:rStyle w:val="None"/>
          <w:sz w:val="20"/>
          <w:szCs w:val="20"/>
          <w:rtl w:val="0"/>
          <w:lang w:val="en-US"/>
        </w:rPr>
        <w:t xml:space="preserve"> After attending this course students will be able to</w:t>
      </w:r>
    </w:p>
    <w:p>
      <w:pPr>
        <w:pStyle w:val="List Paragraph"/>
        <w:numPr>
          <w:ilvl w:val="0"/>
          <w:numId w:val="41"/>
        </w:numPr>
        <w:bidi w:val="0"/>
        <w:spacing w:after="0" w:line="240" w:lineRule="auto"/>
        <w:ind w:right="0"/>
        <w:jc w:val="both"/>
        <w:rPr>
          <w:sz w:val="20"/>
          <w:szCs w:val="20"/>
          <w:rtl w:val="0"/>
          <w:lang w:val="en-US"/>
        </w:rPr>
      </w:pPr>
      <w:r>
        <w:rPr>
          <w:sz w:val="20"/>
          <w:szCs w:val="20"/>
          <w:rtl w:val="0"/>
          <w:lang w:val="en-US"/>
        </w:rPr>
        <w:t>Get the idea of benefits achieved due to transition from single core to multi-core based computing systems.</w:t>
      </w:r>
    </w:p>
    <w:p>
      <w:pPr>
        <w:pStyle w:val="List Paragraph"/>
        <w:numPr>
          <w:ilvl w:val="0"/>
          <w:numId w:val="41"/>
        </w:numPr>
        <w:bidi w:val="0"/>
        <w:spacing w:after="0" w:line="240" w:lineRule="auto"/>
        <w:ind w:right="0"/>
        <w:jc w:val="both"/>
        <w:rPr>
          <w:sz w:val="20"/>
          <w:szCs w:val="20"/>
          <w:rtl w:val="0"/>
          <w:lang w:val="en-US"/>
        </w:rPr>
      </w:pPr>
      <w:r>
        <w:rPr>
          <w:sz w:val="20"/>
          <w:szCs w:val="20"/>
          <w:rtl w:val="0"/>
          <w:lang w:val="en-US"/>
        </w:rPr>
        <w:t>Get to know detailed architecture of different multi-core based systems in use.</w:t>
      </w:r>
    </w:p>
    <w:p>
      <w:pPr>
        <w:pStyle w:val="List Paragraph"/>
        <w:numPr>
          <w:ilvl w:val="0"/>
          <w:numId w:val="41"/>
        </w:numPr>
        <w:bidi w:val="0"/>
        <w:spacing w:after="0" w:line="240" w:lineRule="auto"/>
        <w:ind w:right="0"/>
        <w:jc w:val="both"/>
        <w:rPr>
          <w:sz w:val="20"/>
          <w:szCs w:val="20"/>
          <w:rtl w:val="0"/>
          <w:lang w:val="en-US"/>
        </w:rPr>
      </w:pPr>
      <w:r>
        <w:rPr>
          <w:sz w:val="20"/>
          <w:szCs w:val="20"/>
          <w:rtl w:val="0"/>
          <w:lang w:val="en-US"/>
        </w:rPr>
        <w:t>Get to know and experience with different types of programming models used to optimize the performance of multi-core systems.</w:t>
      </w:r>
    </w:p>
    <w:p>
      <w:pPr>
        <w:pStyle w:val="List Paragraph"/>
        <w:numPr>
          <w:ilvl w:val="0"/>
          <w:numId w:val="41"/>
        </w:numPr>
        <w:bidi w:val="0"/>
        <w:spacing w:after="0" w:line="240" w:lineRule="auto"/>
        <w:ind w:right="0"/>
        <w:jc w:val="both"/>
        <w:rPr>
          <w:sz w:val="20"/>
          <w:szCs w:val="20"/>
          <w:rtl w:val="0"/>
          <w:lang w:val="en-US"/>
        </w:rPr>
      </w:pPr>
      <w:r>
        <w:rPr>
          <w:sz w:val="20"/>
          <w:szCs w:val="20"/>
          <w:rtl w:val="0"/>
          <w:lang w:val="en-US"/>
        </w:rPr>
        <w:t xml:space="preserve">Acquire the art of parallel processor programming with MPI and OpenMP programming models </w:t>
      </w:r>
      <w:r>
        <w:rPr>
          <w:sz w:val="20"/>
          <w:szCs w:val="20"/>
          <w:rtl w:val="0"/>
          <w:lang w:val="en-US"/>
        </w:rPr>
        <w:t xml:space="preserve">– </w:t>
      </w:r>
      <w:r>
        <w:rPr>
          <w:sz w:val="20"/>
          <w:szCs w:val="20"/>
          <w:rtl w:val="0"/>
          <w:lang w:val="en-US"/>
        </w:rPr>
        <w:t>state of the art programming model used by industry for parallel programming on multi-core systems.</w:t>
      </w:r>
    </w:p>
    <w:p>
      <w:pPr>
        <w:pStyle w:val="List Paragraph"/>
        <w:numPr>
          <w:ilvl w:val="0"/>
          <w:numId w:val="41"/>
        </w:numPr>
        <w:bidi w:val="0"/>
        <w:spacing w:after="0" w:line="240" w:lineRule="auto"/>
        <w:ind w:right="0"/>
        <w:jc w:val="both"/>
        <w:rPr>
          <w:sz w:val="20"/>
          <w:szCs w:val="20"/>
          <w:rtl w:val="0"/>
          <w:lang w:val="en-US"/>
        </w:rPr>
      </w:pPr>
      <w:r>
        <w:rPr>
          <w:sz w:val="20"/>
          <w:szCs w:val="20"/>
          <w:rtl w:val="0"/>
          <w:lang w:val="en-US"/>
        </w:rPr>
        <w:t>Compare programming for serial processors and programming for parallel processors.</w:t>
      </w: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01"/>
        <w:gridCol w:w="6662"/>
        <w:gridCol w:w="1479"/>
      </w:tblGrid>
      <w:tr>
        <w:tblPrEx>
          <w:shd w:val="clear" w:color="auto" w:fill="d0ddef"/>
        </w:tblPrEx>
        <w:trPr>
          <w:trHeight w:val="46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112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Multi-core Processors</w:t>
            </w:r>
          </w:p>
          <w:p>
            <w:pPr>
              <w:pStyle w:val="Body A"/>
              <w:bidi w:val="0"/>
              <w:spacing w:after="0" w:line="240" w:lineRule="auto"/>
              <w:ind w:left="0" w:right="0" w:firstLine="0"/>
              <w:jc w:val="both"/>
              <w:rPr>
                <w:rtl w:val="0"/>
              </w:rPr>
            </w:pPr>
            <w:r>
              <w:rPr>
                <w:rStyle w:val="None"/>
                <w:color w:val="151515"/>
                <w:sz w:val="20"/>
                <w:szCs w:val="20"/>
                <w:u w:color="151515"/>
                <w:shd w:val="clear" w:color="auto" w:fill="ffffff"/>
                <w:rtl w:val="0"/>
                <w:lang w:val="en-US"/>
              </w:rPr>
              <w:t xml:space="preserve">Single core to Multi-core architectures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SIMD and MIMD systems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Interconnection networks - Symmetric and Distributed Shared Memory Architectures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Cache coherence - Performance Issues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Parallel program design.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112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Parallel Program Challenges</w:t>
            </w:r>
          </w:p>
          <w:p>
            <w:pPr>
              <w:pStyle w:val="Body A"/>
              <w:bidi w:val="0"/>
              <w:spacing w:after="0" w:line="240" w:lineRule="auto"/>
              <w:ind w:left="0" w:right="0" w:firstLine="0"/>
              <w:jc w:val="both"/>
              <w:rPr>
                <w:rtl w:val="0"/>
              </w:rPr>
            </w:pPr>
            <w:r>
              <w:rPr>
                <w:rStyle w:val="None"/>
                <w:sz w:val="20"/>
                <w:szCs w:val="20"/>
                <w:rtl w:val="0"/>
                <w:lang w:val="en-US"/>
              </w:rPr>
              <w:t xml:space="preserve">Performance </w:t>
            </w:r>
            <w:r>
              <w:rPr>
                <w:rStyle w:val="None"/>
                <w:sz w:val="20"/>
                <w:szCs w:val="20"/>
                <w:rtl w:val="0"/>
                <w:lang w:val="en-US"/>
              </w:rPr>
              <w:t xml:space="preserve">– </w:t>
            </w:r>
            <w:r>
              <w:rPr>
                <w:rStyle w:val="None"/>
                <w:sz w:val="20"/>
                <w:szCs w:val="20"/>
                <w:rtl w:val="0"/>
                <w:lang w:val="en-US"/>
              </w:rPr>
              <w:t xml:space="preserve">Scalability </w:t>
            </w:r>
            <w:r>
              <w:rPr>
                <w:rStyle w:val="None"/>
                <w:sz w:val="20"/>
                <w:szCs w:val="20"/>
                <w:rtl w:val="0"/>
                <w:lang w:val="en-US"/>
              </w:rPr>
              <w:t xml:space="preserve">– </w:t>
            </w:r>
            <w:r>
              <w:rPr>
                <w:rStyle w:val="None"/>
                <w:sz w:val="20"/>
                <w:szCs w:val="20"/>
                <w:rtl w:val="0"/>
                <w:lang w:val="en-US"/>
              </w:rPr>
              <w:t xml:space="preserve">Synchronization and data sharing </w:t>
            </w:r>
            <w:r>
              <w:rPr>
                <w:rStyle w:val="None"/>
                <w:sz w:val="20"/>
                <w:szCs w:val="20"/>
                <w:rtl w:val="0"/>
                <w:lang w:val="en-US"/>
              </w:rPr>
              <w:t xml:space="preserve">– </w:t>
            </w:r>
            <w:r>
              <w:rPr>
                <w:rStyle w:val="None"/>
                <w:sz w:val="20"/>
                <w:szCs w:val="20"/>
                <w:rtl w:val="0"/>
                <w:lang w:val="en-US"/>
              </w:rPr>
              <w:t xml:space="preserve">Data races </w:t>
            </w:r>
            <w:r>
              <w:rPr>
                <w:rStyle w:val="None"/>
                <w:sz w:val="20"/>
                <w:szCs w:val="20"/>
                <w:rtl w:val="0"/>
                <w:lang w:val="en-US"/>
              </w:rPr>
              <w:t xml:space="preserve">– </w:t>
            </w:r>
            <w:r>
              <w:rPr>
                <w:rStyle w:val="None"/>
                <w:sz w:val="20"/>
                <w:szCs w:val="20"/>
                <w:rtl w:val="0"/>
                <w:lang w:val="en-US"/>
              </w:rPr>
              <w:t xml:space="preserve">Synchronization primitives (mutexes, locks, semaphores, barriers) </w:t>
            </w:r>
            <w:r>
              <w:rPr>
                <w:rStyle w:val="None"/>
                <w:sz w:val="20"/>
                <w:szCs w:val="20"/>
                <w:rtl w:val="0"/>
                <w:lang w:val="en-US"/>
              </w:rPr>
              <w:t xml:space="preserve">– </w:t>
            </w:r>
            <w:r>
              <w:rPr>
                <w:rStyle w:val="None"/>
                <w:sz w:val="20"/>
                <w:szCs w:val="20"/>
                <w:rtl w:val="0"/>
                <w:lang w:val="en-US"/>
              </w:rPr>
              <w:t xml:space="preserve">deadlocks and livelocks </w:t>
            </w:r>
            <w:r>
              <w:rPr>
                <w:rStyle w:val="None"/>
                <w:sz w:val="20"/>
                <w:szCs w:val="20"/>
                <w:rtl w:val="0"/>
                <w:lang w:val="en-US"/>
              </w:rPr>
              <w:t xml:space="preserve">– </w:t>
            </w:r>
            <w:r>
              <w:rPr>
                <w:rStyle w:val="None"/>
                <w:sz w:val="20"/>
                <w:szCs w:val="20"/>
                <w:rtl w:val="0"/>
                <w:lang w:val="en-US"/>
              </w:rPr>
              <w:t>communication between threads (condition variables, signals, message queues and pipes).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10</w:t>
            </w:r>
          </w:p>
        </w:tc>
      </w:tr>
      <w:tr>
        <w:tblPrEx>
          <w:shd w:val="clear" w:color="auto" w:fill="d0ddef"/>
        </w:tblPrEx>
        <w:trPr>
          <w:trHeight w:val="111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Shared Memory Programming with OpenMP</w:t>
            </w:r>
          </w:p>
          <w:p>
            <w:pPr>
              <w:pStyle w:val="Body A"/>
              <w:bidi w:val="0"/>
              <w:spacing w:after="0" w:line="240" w:lineRule="auto"/>
              <w:ind w:left="0" w:right="0" w:firstLine="0"/>
              <w:jc w:val="both"/>
              <w:rPr>
                <w:rtl w:val="0"/>
              </w:rPr>
            </w:pPr>
            <w:r>
              <w:rPr>
                <w:rStyle w:val="None"/>
                <w:sz w:val="20"/>
                <w:szCs w:val="20"/>
                <w:rtl w:val="0"/>
                <w:lang w:val="en-US"/>
              </w:rPr>
              <w:t xml:space="preserve">OpenMP Execution Model </w:t>
            </w:r>
            <w:r>
              <w:rPr>
                <w:rStyle w:val="None"/>
                <w:sz w:val="20"/>
                <w:szCs w:val="20"/>
                <w:rtl w:val="0"/>
                <w:lang w:val="en-US"/>
              </w:rPr>
              <w:t xml:space="preserve">– </w:t>
            </w:r>
            <w:r>
              <w:rPr>
                <w:rStyle w:val="None"/>
                <w:sz w:val="20"/>
                <w:szCs w:val="20"/>
                <w:rtl w:val="0"/>
                <w:lang w:val="en-US"/>
              </w:rPr>
              <w:t xml:space="preserve">Memory Model </w:t>
            </w:r>
            <w:r>
              <w:rPr>
                <w:rStyle w:val="None"/>
                <w:sz w:val="20"/>
                <w:szCs w:val="20"/>
                <w:rtl w:val="0"/>
                <w:lang w:val="en-US"/>
              </w:rPr>
              <w:t xml:space="preserve">– </w:t>
            </w:r>
            <w:r>
              <w:rPr>
                <w:rStyle w:val="None"/>
                <w:sz w:val="20"/>
                <w:szCs w:val="20"/>
                <w:rtl w:val="0"/>
                <w:lang w:val="en-US"/>
              </w:rPr>
              <w:t xml:space="preserve">OpenMP Directives </w:t>
            </w:r>
            <w:r>
              <w:rPr>
                <w:rStyle w:val="None"/>
                <w:sz w:val="20"/>
                <w:szCs w:val="20"/>
                <w:rtl w:val="0"/>
                <w:lang w:val="en-US"/>
              </w:rPr>
              <w:t xml:space="preserve">– </w:t>
            </w:r>
            <w:r>
              <w:rPr>
                <w:rStyle w:val="None"/>
                <w:sz w:val="20"/>
                <w:szCs w:val="20"/>
                <w:rtl w:val="0"/>
                <w:lang w:val="en-US"/>
              </w:rPr>
              <w:t xml:space="preserve">Work-sharing Constructs - Library functions </w:t>
            </w:r>
            <w:r>
              <w:rPr>
                <w:rStyle w:val="None"/>
                <w:sz w:val="20"/>
                <w:szCs w:val="20"/>
                <w:rtl w:val="0"/>
                <w:lang w:val="en-US"/>
              </w:rPr>
              <w:t xml:space="preserve">– </w:t>
            </w:r>
            <w:r>
              <w:rPr>
                <w:rStyle w:val="None"/>
                <w:sz w:val="20"/>
                <w:szCs w:val="20"/>
                <w:rtl w:val="0"/>
                <w:lang w:val="en-US"/>
              </w:rPr>
              <w:t xml:space="preserve">Handling Data and Functional Parallelism </w:t>
            </w:r>
            <w:r>
              <w:rPr>
                <w:rStyle w:val="None"/>
                <w:sz w:val="20"/>
                <w:szCs w:val="20"/>
                <w:rtl w:val="0"/>
                <w:lang w:val="en-US"/>
              </w:rPr>
              <w:t xml:space="preserve">– </w:t>
            </w:r>
            <w:r>
              <w:rPr>
                <w:rStyle w:val="None"/>
                <w:sz w:val="20"/>
                <w:szCs w:val="20"/>
                <w:rtl w:val="0"/>
                <w:lang w:val="en-US"/>
              </w:rPr>
              <w:t>Handling Loops - Performance Considerations.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90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Distributed Memory Programming with MPI</w:t>
            </w:r>
          </w:p>
          <w:p>
            <w:pPr>
              <w:pStyle w:val="Body A"/>
              <w:bidi w:val="0"/>
              <w:spacing w:after="0" w:line="240" w:lineRule="auto"/>
              <w:ind w:left="0" w:right="0" w:firstLine="0"/>
              <w:jc w:val="both"/>
              <w:rPr>
                <w:rtl w:val="0"/>
              </w:rPr>
            </w:pPr>
            <w:r>
              <w:rPr>
                <w:rStyle w:val="None"/>
                <w:color w:val="151515"/>
                <w:sz w:val="20"/>
                <w:szCs w:val="20"/>
                <w:u w:color="151515"/>
                <w:shd w:val="clear" w:color="auto" w:fill="ffffff"/>
                <w:rtl w:val="0"/>
                <w:lang w:val="en-US"/>
              </w:rPr>
              <w:t xml:space="preserve">MPI program execution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MPI constructs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libraries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MPI send and receive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Point-to-point and Collective communication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 xml:space="preserve">MPI derived datatypes </w:t>
            </w:r>
            <w:r>
              <w:rPr>
                <w:rStyle w:val="None"/>
                <w:color w:val="151515"/>
                <w:sz w:val="20"/>
                <w:szCs w:val="20"/>
                <w:u w:color="151515"/>
                <w:shd w:val="clear" w:color="auto" w:fill="ffffff"/>
                <w:rtl w:val="0"/>
                <w:lang w:val="en-US"/>
              </w:rPr>
              <w:t xml:space="preserve">– </w:t>
            </w:r>
            <w:r>
              <w:rPr>
                <w:rStyle w:val="None"/>
                <w:color w:val="151515"/>
                <w:sz w:val="20"/>
                <w:szCs w:val="20"/>
                <w:u w:color="151515"/>
                <w:shd w:val="clear" w:color="auto" w:fill="ffffff"/>
                <w:rtl w:val="0"/>
                <w:lang w:val="en-US"/>
              </w:rPr>
              <w:t>Performance evaluation.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68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Parallel Program Development</w:t>
            </w:r>
          </w:p>
          <w:p>
            <w:pPr>
              <w:pStyle w:val="Body A"/>
              <w:bidi w:val="0"/>
              <w:spacing w:after="0" w:line="240" w:lineRule="auto"/>
              <w:ind w:left="0" w:right="0" w:firstLine="0"/>
              <w:jc w:val="both"/>
              <w:rPr>
                <w:rtl w:val="0"/>
              </w:rPr>
            </w:pPr>
            <w:r>
              <w:rPr>
                <w:rStyle w:val="None"/>
                <w:sz w:val="20"/>
                <w:szCs w:val="20"/>
                <w:rtl w:val="0"/>
                <w:lang w:val="en-US"/>
              </w:rPr>
              <w:t xml:space="preserve">Case studies - n-Body solvers </w:t>
            </w:r>
            <w:r>
              <w:rPr>
                <w:rStyle w:val="None"/>
                <w:sz w:val="20"/>
                <w:szCs w:val="20"/>
                <w:rtl w:val="0"/>
                <w:lang w:val="en-US"/>
              </w:rPr>
              <w:t xml:space="preserve">– </w:t>
            </w:r>
            <w:r>
              <w:rPr>
                <w:rStyle w:val="None"/>
                <w:sz w:val="20"/>
                <w:szCs w:val="20"/>
                <w:rtl w:val="0"/>
                <w:lang w:val="en-US"/>
              </w:rPr>
              <w:t xml:space="preserve">Tree Search </w:t>
            </w:r>
            <w:r>
              <w:rPr>
                <w:rStyle w:val="None"/>
                <w:sz w:val="20"/>
                <w:szCs w:val="20"/>
                <w:rtl w:val="0"/>
                <w:lang w:val="en-US"/>
              </w:rPr>
              <w:t xml:space="preserve">– </w:t>
            </w:r>
            <w:r>
              <w:rPr>
                <w:rStyle w:val="None"/>
                <w:sz w:val="20"/>
                <w:szCs w:val="20"/>
                <w:rtl w:val="0"/>
                <w:lang w:val="en-US"/>
              </w:rPr>
              <w:t>OpenMP and MPI implementations and comparison.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0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jc w:val="right"/>
        <w:rPr>
          <w:rStyle w:val="None"/>
          <w:rFonts w:ascii="Calibri" w:cs="Calibri" w:hAnsi="Calibri" w:eastAsia="Calibri"/>
          <w:b w:val="1"/>
          <w:bCs w:val="1"/>
          <w:sz w:val="20"/>
          <w:szCs w:val="20"/>
        </w:rPr>
      </w:pPr>
      <w:r>
        <w:rPr>
          <w:rStyle w:val="None"/>
          <w:sz w:val="20"/>
          <w:szCs w:val="20"/>
        </w:rPr>
        <w:tab/>
        <w:tab/>
        <w:tab/>
        <w:tab/>
      </w:r>
    </w:p>
    <w:p>
      <w:pPr>
        <w:pStyle w:val="Body A"/>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Text Books:</w:t>
      </w:r>
    </w:p>
    <w:p>
      <w:pPr>
        <w:pStyle w:val="List Paragraph"/>
        <w:numPr>
          <w:ilvl w:val="0"/>
          <w:numId w:val="43"/>
        </w:numPr>
        <w:bidi w:val="0"/>
        <w:spacing w:after="0" w:line="240" w:lineRule="auto"/>
        <w:ind w:right="0"/>
        <w:jc w:val="both"/>
        <w:rPr>
          <w:sz w:val="20"/>
          <w:szCs w:val="20"/>
          <w:rtl w:val="0"/>
          <w:lang w:val="en-US"/>
        </w:rPr>
      </w:pPr>
      <w:r>
        <w:rPr>
          <w:sz w:val="20"/>
          <w:szCs w:val="20"/>
          <w:rtl w:val="0"/>
          <w:lang w:val="en-US"/>
        </w:rPr>
        <w:t xml:space="preserve">An Introduction to Parallel Programming </w:t>
      </w:r>
      <w:r>
        <w:rPr>
          <w:sz w:val="20"/>
          <w:szCs w:val="20"/>
          <w:rtl w:val="0"/>
          <w:lang w:val="en-US"/>
        </w:rPr>
        <w:t xml:space="preserve">– </w:t>
      </w:r>
      <w:r>
        <w:rPr>
          <w:sz w:val="20"/>
          <w:szCs w:val="20"/>
          <w:rtl w:val="0"/>
          <w:lang w:val="en-US"/>
        </w:rPr>
        <w:t>by Peter S. Pacheco, Morgan-Kauffman/ELSEVIER</w:t>
      </w:r>
    </w:p>
    <w:p>
      <w:pPr>
        <w:pStyle w:val="List Paragraph"/>
        <w:numPr>
          <w:ilvl w:val="0"/>
          <w:numId w:val="43"/>
        </w:numPr>
        <w:bidi w:val="0"/>
        <w:spacing w:after="0" w:line="240" w:lineRule="auto"/>
        <w:ind w:right="0"/>
        <w:jc w:val="both"/>
        <w:rPr>
          <w:sz w:val="20"/>
          <w:szCs w:val="20"/>
          <w:rtl w:val="0"/>
          <w:lang w:val="en-US"/>
        </w:rPr>
      </w:pPr>
      <w:r>
        <w:rPr>
          <w:sz w:val="20"/>
          <w:szCs w:val="20"/>
          <w:rtl w:val="0"/>
          <w:lang w:val="en-US"/>
        </w:rPr>
        <w:t xml:space="preserve">Multicore Application Programming for Windows, Linux and Oracle Solaris </w:t>
      </w:r>
      <w:r>
        <w:rPr>
          <w:sz w:val="20"/>
          <w:szCs w:val="20"/>
          <w:rtl w:val="0"/>
          <w:lang w:val="en-US"/>
        </w:rPr>
        <w:t xml:space="preserve">– </w:t>
      </w:r>
      <w:r>
        <w:rPr>
          <w:sz w:val="20"/>
          <w:szCs w:val="20"/>
          <w:rtl w:val="0"/>
          <w:lang w:val="en-US"/>
        </w:rPr>
        <w:t>by Darryl Gove, Pearson</w:t>
      </w: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Reference Books:</w:t>
      </w:r>
    </w:p>
    <w:p>
      <w:pPr>
        <w:pStyle w:val="List Paragraph"/>
        <w:numPr>
          <w:ilvl w:val="0"/>
          <w:numId w:val="45"/>
        </w:numPr>
        <w:bidi w:val="0"/>
        <w:spacing w:after="0" w:line="240" w:lineRule="auto"/>
        <w:ind w:right="0"/>
        <w:jc w:val="both"/>
        <w:rPr>
          <w:sz w:val="20"/>
          <w:szCs w:val="20"/>
          <w:rtl w:val="0"/>
          <w:lang w:val="en-US"/>
        </w:rPr>
      </w:pPr>
      <w:r>
        <w:rPr>
          <w:sz w:val="20"/>
          <w:szCs w:val="20"/>
          <w:rtl w:val="0"/>
          <w:lang w:val="en-US"/>
        </w:rPr>
        <w:t xml:space="preserve">Parallel Programming in C with MPI and OpenMP </w:t>
      </w:r>
      <w:r>
        <w:rPr>
          <w:sz w:val="20"/>
          <w:szCs w:val="20"/>
          <w:rtl w:val="0"/>
          <w:lang w:val="en-US"/>
        </w:rPr>
        <w:t xml:space="preserve">– </w:t>
      </w:r>
      <w:r>
        <w:rPr>
          <w:sz w:val="20"/>
          <w:szCs w:val="20"/>
          <w:rtl w:val="0"/>
          <w:lang w:val="en-US"/>
        </w:rPr>
        <w:t>by Michael J Quinn, TMH</w:t>
      </w:r>
    </w:p>
    <w:p>
      <w:pPr>
        <w:pStyle w:val="List Paragraph"/>
        <w:numPr>
          <w:ilvl w:val="0"/>
          <w:numId w:val="45"/>
        </w:numPr>
        <w:bidi w:val="0"/>
        <w:spacing w:after="0" w:line="240" w:lineRule="auto"/>
        <w:ind w:right="0"/>
        <w:jc w:val="both"/>
        <w:rPr>
          <w:sz w:val="20"/>
          <w:szCs w:val="20"/>
          <w:rtl w:val="0"/>
          <w:lang w:val="en-US"/>
        </w:rPr>
      </w:pPr>
      <w:r>
        <w:rPr>
          <w:sz w:val="20"/>
          <w:szCs w:val="20"/>
          <w:rtl w:val="0"/>
          <w:lang w:val="en-US"/>
        </w:rPr>
        <w:t xml:space="preserve">Multi-core Programming </w:t>
      </w:r>
      <w:r>
        <w:rPr>
          <w:sz w:val="20"/>
          <w:szCs w:val="20"/>
          <w:rtl w:val="0"/>
          <w:lang w:val="en-US"/>
        </w:rPr>
        <w:t xml:space="preserve">– </w:t>
      </w:r>
      <w:r>
        <w:rPr>
          <w:sz w:val="20"/>
          <w:szCs w:val="20"/>
          <w:rtl w:val="0"/>
          <w:lang w:val="en-US"/>
        </w:rPr>
        <w:t>by Shameem Akhter and Jason Roberts, Intel Press</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V: IT 5166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Introduction to Embedded Systems </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Prerequisites:</w:t>
      </w:r>
      <w:r>
        <w:rPr>
          <w:rStyle w:val="None"/>
          <w:sz w:val="20"/>
          <w:szCs w:val="20"/>
          <w:rtl w:val="0"/>
          <w:lang w:val="en-US"/>
        </w:rPr>
        <w:t xml:space="preserve"> A first course on Digital Logic and Circuit Design, Basic knowledge of microprocessors, microcontrollers (essential), Basic programming concepts (desirable)</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Objective:</w:t>
      </w:r>
      <w:r>
        <w:rPr>
          <w:rStyle w:val="None"/>
          <w:sz w:val="20"/>
          <w:szCs w:val="20"/>
          <w:rtl w:val="0"/>
          <w:lang w:val="en-US"/>
        </w:rPr>
        <w:t xml:space="preserve"> Primary objective of this course is to introduce the concepts of necessity, characteristics, design, and detailed working principles of an embedded system dominating each electrical/electronic and computing application sector in industry.</w:t>
      </w:r>
    </w:p>
    <w:p>
      <w:pPr>
        <w:pStyle w:val="Body A"/>
        <w:spacing w:after="0" w:line="240" w:lineRule="auto"/>
        <w:jc w:val="both"/>
        <w:rPr>
          <w:rStyle w:val="None"/>
          <w:rFonts w:ascii="Calibri" w:cs="Calibri" w:hAnsi="Calibri" w:eastAsia="Calibri"/>
          <w:b w:val="1"/>
          <w:bCs w:val="1"/>
          <w:sz w:val="20"/>
          <w:szCs w:val="20"/>
          <w:lang w:val="pt-PT"/>
        </w:rPr>
      </w:pPr>
      <w:r>
        <w:rPr>
          <w:rStyle w:val="None"/>
          <w:rFonts w:ascii="Calibri" w:cs="Calibri" w:hAnsi="Calibri" w:eastAsia="Calibri"/>
          <w:b w:val="1"/>
          <w:bCs w:val="1"/>
          <w:sz w:val="20"/>
          <w:szCs w:val="20"/>
          <w:rtl w:val="0"/>
          <w:lang w:val="pt-PT"/>
        </w:rPr>
        <w:t>Program outcome:</w:t>
      </w:r>
    </w:p>
    <w:p>
      <w:pPr>
        <w:pStyle w:val="List Paragraph"/>
        <w:numPr>
          <w:ilvl w:val="0"/>
          <w:numId w:val="47"/>
        </w:numPr>
        <w:bidi w:val="0"/>
        <w:spacing w:after="0" w:line="240" w:lineRule="auto"/>
        <w:ind w:right="0"/>
        <w:jc w:val="both"/>
        <w:rPr>
          <w:sz w:val="20"/>
          <w:szCs w:val="20"/>
          <w:rtl w:val="0"/>
          <w:lang w:val="en-US"/>
        </w:rPr>
      </w:pPr>
      <w:r>
        <w:rPr>
          <w:sz w:val="20"/>
          <w:szCs w:val="20"/>
          <w:rtl w:val="0"/>
          <w:lang w:val="en-US"/>
        </w:rPr>
        <w:t>Students will get a first-hand introduction towards the basic design as well as working principle of embedded systems.</w:t>
      </w:r>
    </w:p>
    <w:p>
      <w:pPr>
        <w:pStyle w:val="List Paragraph"/>
        <w:numPr>
          <w:ilvl w:val="0"/>
          <w:numId w:val="47"/>
        </w:numPr>
        <w:bidi w:val="0"/>
        <w:spacing w:after="0" w:line="240" w:lineRule="auto"/>
        <w:ind w:right="0"/>
        <w:jc w:val="both"/>
        <w:rPr>
          <w:sz w:val="20"/>
          <w:szCs w:val="20"/>
          <w:rtl w:val="0"/>
          <w:lang w:val="en-US"/>
        </w:rPr>
      </w:pPr>
      <w:r>
        <w:rPr>
          <w:sz w:val="20"/>
          <w:szCs w:val="20"/>
          <w:rtl w:val="0"/>
          <w:lang w:val="en-US"/>
        </w:rPr>
        <w:t>Details regarding different components used as building blocks in an embedded system should be introduced to the reader.</w:t>
      </w:r>
    </w:p>
    <w:p>
      <w:pPr>
        <w:pStyle w:val="List Paragraph"/>
        <w:numPr>
          <w:ilvl w:val="0"/>
          <w:numId w:val="47"/>
        </w:numPr>
        <w:bidi w:val="0"/>
        <w:spacing w:after="0" w:line="240" w:lineRule="auto"/>
        <w:ind w:right="0"/>
        <w:jc w:val="both"/>
        <w:rPr>
          <w:sz w:val="20"/>
          <w:szCs w:val="20"/>
          <w:rtl w:val="0"/>
          <w:lang w:val="en-US"/>
        </w:rPr>
      </w:pPr>
      <w:r>
        <w:rPr>
          <w:sz w:val="20"/>
          <w:szCs w:val="20"/>
          <w:rtl w:val="0"/>
          <w:lang w:val="en-US"/>
        </w:rPr>
        <w:t>Both electronic/electrical aspects as well as programming aspects to be introduced to get the entire working flavour of the system.</w:t>
      </w:r>
    </w:p>
    <w:p>
      <w:pPr>
        <w:pStyle w:val="List Paragraph"/>
        <w:numPr>
          <w:ilvl w:val="0"/>
          <w:numId w:val="47"/>
        </w:numPr>
        <w:bidi w:val="0"/>
        <w:spacing w:after="0" w:line="240" w:lineRule="auto"/>
        <w:ind w:right="0"/>
        <w:jc w:val="both"/>
        <w:rPr>
          <w:sz w:val="20"/>
          <w:szCs w:val="20"/>
          <w:rtl w:val="0"/>
          <w:lang w:val="en-US"/>
        </w:rPr>
      </w:pPr>
      <w:r>
        <w:rPr>
          <w:sz w:val="20"/>
          <w:szCs w:val="20"/>
          <w:rtl w:val="0"/>
          <w:lang w:val="en-US"/>
        </w:rPr>
        <w:t>Different simple case studies taken from different application sectors to be introduced to prepare the students ready for the real-life applications of such systems.</w:t>
      </w: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01"/>
        <w:gridCol w:w="6662"/>
        <w:gridCol w:w="1479"/>
      </w:tblGrid>
      <w:tr>
        <w:tblPrEx>
          <w:shd w:val="clear" w:color="auto" w:fill="d0ddef"/>
        </w:tblPrEx>
        <w:trPr>
          <w:trHeight w:val="46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177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Introduction to Embedded System</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Definition of Embedded System &amp; its classification, characteristics of embedded systems, design parameters/Metrics of embedded systems.</w:t>
            </w:r>
          </w:p>
          <w:p>
            <w:pPr>
              <w:pStyle w:val="Body A"/>
              <w:bidi w:val="0"/>
              <w:spacing w:after="0" w:line="240" w:lineRule="auto"/>
              <w:ind w:left="0" w:right="0" w:firstLine="0"/>
              <w:jc w:val="both"/>
              <w:rPr>
                <w:rtl w:val="0"/>
              </w:rPr>
            </w:pPr>
            <w:r>
              <w:rPr>
                <w:rStyle w:val="None"/>
                <w:sz w:val="20"/>
                <w:szCs w:val="20"/>
                <w:rtl w:val="0"/>
                <w:lang w:val="en-US"/>
              </w:rPr>
              <w:t>Components of embedded systems with review of Microprocessor &amp; Microcontrollers, introduction to embedded processor, Digital signal processor, Application specific system processor, Multiprocessor systems using General Purpose Processor.</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System Processor</w:t>
            </w:r>
          </w:p>
          <w:p>
            <w:pPr>
              <w:pStyle w:val="Body A"/>
              <w:bidi w:val="0"/>
              <w:spacing w:after="0" w:line="240" w:lineRule="auto"/>
              <w:ind w:left="0" w:right="0" w:firstLine="0"/>
              <w:jc w:val="both"/>
              <w:rPr>
                <w:rtl w:val="0"/>
              </w:rPr>
            </w:pPr>
            <w:r>
              <w:rPr>
                <w:rStyle w:val="None"/>
                <w:sz w:val="20"/>
                <w:szCs w:val="20"/>
                <w:rtl w:val="0"/>
                <w:lang w:val="en-US"/>
              </w:rPr>
              <w:t>Standard Single purpose processors: Peripherals, Introduction, Timers, Counters and watchdog Timers, UART, Pulse Width Modulators, Clocking unit, Real Time Clock Reset Circuitry. Processor and memory organization, processor and memory selection, Memory Types, Memory map and addresses.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I/O Interfacing</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 xml:space="preserve">I/O devices: ADC/DAC, Optical Devices such as LED/LCD Display devices, Keyboard controller, Timer &amp; counting devices, serial communication using I2C, SPI,CAN, RS232, &amp; USB. </w:t>
            </w:r>
          </w:p>
          <w:p>
            <w:pPr>
              <w:pStyle w:val="Body A"/>
              <w:bidi w:val="0"/>
              <w:spacing w:after="0" w:line="240" w:lineRule="auto"/>
              <w:ind w:left="0" w:right="0" w:firstLine="0"/>
              <w:jc w:val="both"/>
              <w:rPr>
                <w:rtl w:val="0"/>
              </w:rPr>
            </w:pPr>
            <w:r>
              <w:rPr>
                <w:rStyle w:val="None"/>
                <w:sz w:val="20"/>
                <w:szCs w:val="20"/>
                <w:rtl w:val="0"/>
                <w:lang w:val="en-US"/>
              </w:rPr>
              <w:t>Device drivers &amp; interrupt service Mechanism: ISR concepts and ISR handling mechanisms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134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Programming Concepts, Embedded System Programming C &amp; C++</w:t>
            </w:r>
          </w:p>
          <w:p>
            <w:pPr>
              <w:pStyle w:val="Body A"/>
              <w:bidi w:val="0"/>
              <w:spacing w:after="0" w:line="240" w:lineRule="auto"/>
              <w:ind w:left="0" w:right="0" w:firstLine="0"/>
              <w:jc w:val="both"/>
              <w:rPr>
                <w:rtl w:val="0"/>
              </w:rPr>
            </w:pPr>
            <w:r>
              <w:rPr>
                <w:rStyle w:val="None"/>
                <w:sz w:val="20"/>
                <w:szCs w:val="20"/>
                <w:rtl w:val="0"/>
                <w:lang w:val="en-US"/>
              </w:rPr>
              <w:t>Assemble language high level lang. C program Elements, Micros &amp; Function, Data types, Data Structures, Modifiers, Statement, loops &amp; Pointers, queues &amp; Stacks, List &amp; order list, Embedded System Programming in C++. C Program Compilers &amp; Cross Compilers. In Circuit emulator.</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90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Overview &amp; Applications of Embedded System</w:t>
            </w:r>
          </w:p>
          <w:p>
            <w:pPr>
              <w:pStyle w:val="Body A"/>
              <w:bidi w:val="0"/>
              <w:spacing w:after="0" w:line="240" w:lineRule="auto"/>
              <w:ind w:left="0" w:right="0" w:firstLine="0"/>
              <w:jc w:val="both"/>
              <w:rPr>
                <w:rtl w:val="0"/>
              </w:rPr>
            </w:pPr>
            <w:r>
              <w:rPr>
                <w:rStyle w:val="None"/>
                <w:sz w:val="20"/>
                <w:szCs w:val="20"/>
                <w:rtl w:val="0"/>
                <w:lang w:val="en-US"/>
              </w:rPr>
              <w:t>Simple case studies from different application sectors of electrical/electronic/computing etc [e.g. Vending machine system, adapting Cruise control System in a car, Smart Card, Digital camera etc].</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300" w:hRule="atLeast"/>
        </w:trPr>
        <w:tc>
          <w:tcPr>
            <w:tcW w:type="dxa" w:w="1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rPr>
          <w:rStyle w:val="None"/>
          <w:rFonts w:ascii="Calibri" w:cs="Calibri" w:hAnsi="Calibri" w:eastAsia="Calibri"/>
          <w:b w:val="1"/>
          <w:bCs w:val="1"/>
          <w:sz w:val="20"/>
          <w:szCs w:val="20"/>
        </w:rPr>
      </w:pPr>
      <w:r>
        <w:rPr>
          <w:rStyle w:val="None"/>
          <w:sz w:val="20"/>
          <w:szCs w:val="20"/>
        </w:rPr>
        <w:tab/>
        <w:tab/>
        <w:tab/>
        <w:tab/>
      </w:r>
    </w:p>
    <w:p>
      <w:pPr>
        <w:pStyle w:val="Body A"/>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Text Books:</w:t>
      </w:r>
    </w:p>
    <w:p>
      <w:pPr>
        <w:pStyle w:val="Normal (Web)"/>
        <w:numPr>
          <w:ilvl w:val="0"/>
          <w:numId w:val="49"/>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 Design A Unified Hardware/Software Introduction (3e) - by Frank Vahid / Tony Givargis - Wiley India </w:t>
      </w:r>
    </w:p>
    <w:p>
      <w:pPr>
        <w:pStyle w:val="Normal (Web)"/>
        <w:numPr>
          <w:ilvl w:val="0"/>
          <w:numId w:val="49"/>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programming and design (2e) - by Raj Kamal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TMH</w:t>
      </w:r>
    </w:p>
    <w:p>
      <w:pPr>
        <w:pStyle w:val="Normal (Web)"/>
        <w:spacing w:before="0" w:after="0"/>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Reference Books:</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Introduction to Embedded Systems (2e)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Shibu K V, McGraw Hill Education (India)</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Computer Organization and Embedded Systems (6e)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Carl Hamacher et al, McGraw Hill International</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Concepts, Design and Programming - by Dave and Dave, Pearson</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Embedded/Real Time Systems: Concepts, Design and Programming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Prasad, Dreamtech Press</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Microcontrollers and Processor Design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Osborn, Pearson</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Noergaard, ELSEVIER</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 Design for students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Verma, SPD</w:t>
      </w:r>
    </w:p>
    <w:p>
      <w:pPr>
        <w:pStyle w:val="Normal (Web)"/>
        <w:numPr>
          <w:ilvl w:val="0"/>
          <w:numId w:val="5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Designing Embedded Hardware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Catsoulis, SPD, O</w:t>
      </w:r>
      <w:r>
        <w:rPr>
          <w:rFonts w:ascii="Calibri" w:cs="Calibri" w:hAnsi="Calibri" w:eastAsia="Calibri"/>
          <w:sz w:val="20"/>
          <w:szCs w:val="20"/>
          <w:rtl w:val="0"/>
          <w:lang w:val="en-US"/>
        </w:rPr>
        <w:t>’</w:t>
      </w:r>
      <w:r>
        <w:rPr>
          <w:rFonts w:ascii="Calibri" w:cs="Calibri" w:hAnsi="Calibri" w:eastAsia="Calibri"/>
          <w:sz w:val="20"/>
          <w:szCs w:val="20"/>
          <w:rtl w:val="0"/>
          <w:lang w:val="en-US"/>
        </w:rPr>
        <w:t>Reilly</w:t>
      </w:r>
    </w:p>
    <w:p>
      <w:pPr>
        <w:pStyle w:val="Body A"/>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color w:val="ffffff"/>
          <w:sz w:val="20"/>
          <w:szCs w:val="20"/>
          <w:u w:color="ffffff"/>
          <w:rtl w:val="0"/>
          <w:lang w:val="en-US"/>
        </w:rPr>
        <w:t>Lab I: IT 5171 Algorithms Laboratory</w:t>
      </w:r>
    </w:p>
    <w:p>
      <w:pPr>
        <w:pStyle w:val="Body A"/>
        <w:spacing w:after="0" w:line="240" w:lineRule="auto"/>
        <w:jc w:val="both"/>
        <w:rPr>
          <w:b w:val="1"/>
          <w:bCs w:val="1"/>
          <w:sz w:val="20"/>
          <w:szCs w:val="20"/>
        </w:rPr>
      </w:pPr>
    </w:p>
    <w:p>
      <w:pPr>
        <w:pStyle w:val="Body A"/>
      </w:pPr>
      <w:r>
        <w:rPr>
          <w:rtl w:val="0"/>
        </w:rPr>
        <w:t>1. Study of time requirements of searching and sorting algorithms.</w:t>
      </w:r>
    </w:p>
    <w:p>
      <w:pPr>
        <w:pStyle w:val="Body A"/>
      </w:pPr>
      <w:r>
        <w:rPr>
          <w:rtl w:val="0"/>
        </w:rPr>
        <w:t>2. Implementation of graph algorithms; Study of data structures</w:t>
      </w:r>
      <w:r>
        <w:rPr>
          <w:rtl w:val="0"/>
        </w:rPr>
        <w:t xml:space="preserve">’ </w:t>
      </w:r>
      <w:r>
        <w:rPr>
          <w:rtl w:val="0"/>
        </w:rPr>
        <w:t>roles in developing efficient algorithms (in connection with graph algorithms)</w:t>
      </w:r>
    </w:p>
    <w:p>
      <w:pPr>
        <w:pStyle w:val="Body A"/>
      </w:pPr>
      <w:r>
        <w:rPr>
          <w:rtl w:val="0"/>
        </w:rPr>
        <w:t>3. Role of randomness in computing</w:t>
      </w:r>
    </w:p>
    <w:p>
      <w:pPr>
        <w:pStyle w:val="Body A"/>
      </w:pPr>
      <w:r>
        <w:rPr>
          <w:rtl w:val="0"/>
        </w:rPr>
        <w:t>4.. Implementation of some of the number theoretic algorithms</w:t>
      </w:r>
    </w:p>
    <w:p>
      <w:pPr>
        <w:pStyle w:val="Body A"/>
        <w:jc w:val="center"/>
        <w:rPr>
          <w:b w:val="1"/>
          <w:bCs w:val="1"/>
          <w:sz w:val="24"/>
          <w:szCs w:val="24"/>
        </w:rPr>
      </w:pPr>
    </w:p>
    <w:p>
      <w:pPr>
        <w:pStyle w:val="Body A"/>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color w:val="ffffff"/>
          <w:sz w:val="20"/>
          <w:szCs w:val="20"/>
          <w:u w:color="ffffff"/>
          <w:rtl w:val="0"/>
          <w:lang w:val="en-US"/>
        </w:rPr>
        <w:t>Lab II: IT 5172 Advanced Computer Architecture Laboratory</w:t>
      </w:r>
    </w:p>
    <w:p>
      <w:pPr>
        <w:pStyle w:val="Body A"/>
        <w:spacing w:after="0" w:line="240" w:lineRule="auto"/>
        <w:jc w:val="both"/>
        <w:rPr>
          <w:b w:val="1"/>
          <w:bCs w:val="1"/>
          <w:sz w:val="20"/>
          <w:szCs w:val="20"/>
        </w:rPr>
      </w:pPr>
    </w:p>
    <w:p>
      <w:pPr>
        <w:pStyle w:val="Body A"/>
        <w:spacing w:after="0"/>
      </w:pPr>
      <w:r>
        <w:rPr>
          <w:rtl w:val="0"/>
          <w:lang w:val="en-US"/>
        </w:rPr>
        <w:t>1.  Software Simulation and verification in hardware platform different transmission coding signaling- ON OFF, Polar, Biploar techniques and spectrum analysis</w:t>
      </w:r>
    </w:p>
    <w:p>
      <w:pPr>
        <w:pStyle w:val="Body A"/>
        <w:spacing w:after="0"/>
      </w:pPr>
      <w:r>
        <w:rPr>
          <w:rtl w:val="0"/>
          <w:lang w:val="en-US"/>
        </w:rPr>
        <w:t>2.  Baseband data decoding using integrate and dump receiver</w:t>
      </w:r>
    </w:p>
    <w:p>
      <w:pPr>
        <w:pStyle w:val="Body A"/>
        <w:spacing w:after="0"/>
      </w:pPr>
      <w:r>
        <w:rPr>
          <w:rtl w:val="0"/>
          <w:lang w:val="en-US"/>
        </w:rPr>
        <w:t>3.  Software simulation and verification in hardware digital carrier modulation-BASK, BPSK, BFSK</w:t>
      </w:r>
    </w:p>
    <w:p>
      <w:pPr>
        <w:pStyle w:val="Body A"/>
        <w:spacing w:after="0"/>
      </w:pPr>
      <w:r>
        <w:rPr>
          <w:rtl w:val="0"/>
          <w:lang w:val="en-US"/>
        </w:rPr>
        <w:t>4. Generation and verification of MLS (maximum length sequence) properties.</w:t>
      </w:r>
    </w:p>
    <w:p>
      <w:pPr>
        <w:pStyle w:val="Body A"/>
        <w:spacing w:after="0"/>
      </w:pPr>
      <w:r>
        <w:rPr>
          <w:rtl w:val="0"/>
          <w:lang w:val="en-US"/>
        </w:rPr>
        <w:t>5.  DS-SS modulation and demodulation in baseband transmission</w:t>
      </w:r>
    </w:p>
    <w:p>
      <w:pPr>
        <w:pStyle w:val="Body A"/>
        <w:spacing w:after="0"/>
      </w:pPr>
      <w:r>
        <w:rPr>
          <w:rtl w:val="0"/>
          <w:lang w:val="en-US"/>
        </w:rPr>
        <w:t>6. CDMA code generation and DS-CDMA decoding in baseband transmission</w:t>
      </w:r>
    </w:p>
    <w:p>
      <w:pPr>
        <w:pStyle w:val="Body A"/>
      </w:pPr>
      <w:r>
        <w:rPr>
          <w:rtl w:val="0"/>
        </w:rPr>
        <w:t>7. Software simulation on binary and M-ary hypothesis, likelihood ratio test</w:t>
      </w:r>
    </w:p>
    <w:p>
      <w:pPr>
        <w:pStyle w:val="Body A"/>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color w:val="ffffff"/>
          <w:sz w:val="20"/>
          <w:szCs w:val="20"/>
          <w:u w:color="ffffff"/>
          <w:rtl w:val="0"/>
          <w:lang w:val="en-US"/>
        </w:rPr>
        <w:t>Lab III: IT 5173   Advanced Communication Systems Laboratory</w:t>
      </w:r>
    </w:p>
    <w:p>
      <w:pPr>
        <w:pStyle w:val="Body A"/>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shd w:val="clear" w:color="auto" w:fill="bfbfbf"/>
        <w:spacing w:after="0" w:line="240" w:lineRule="auto"/>
        <w:jc w:val="center"/>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SECOND SEMESTER</w:t>
      </w: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rFonts w:ascii="Calibri" w:cs="Calibri" w:hAnsi="Calibri" w:eastAsia="Calibri"/>
          <w:b w:val="1"/>
          <w:bCs w:val="1"/>
          <w:color w:val="ffffff"/>
          <w:sz w:val="20"/>
          <w:szCs w:val="20"/>
          <w:u w:color="ffffff"/>
          <w:rtl w:val="0"/>
          <w:lang w:val="en-US"/>
        </w:rPr>
        <w:t xml:space="preserve">Paper VI: IT 5201 Advanced Database Management Systems </w:t>
      </w:r>
    </w:p>
    <w:p>
      <w:pPr>
        <w:pStyle w:val="Default"/>
        <w:jc w:val="both"/>
        <w:rPr>
          <w:rStyle w:val="None"/>
          <w:rFonts w:ascii="Calibri" w:cs="Calibri" w:hAnsi="Calibri" w:eastAsia="Calibri"/>
          <w:b w:val="1"/>
          <w:bCs w:val="1"/>
          <w:color w:val="0e0e0e"/>
          <w:sz w:val="20"/>
          <w:szCs w:val="20"/>
          <w:u w:val="single" w:color="0e0e0e"/>
        </w:rPr>
      </w:pPr>
    </w:p>
    <w:p>
      <w:pPr>
        <w:pStyle w:val="Default"/>
        <w:jc w:val="both"/>
        <w:rPr>
          <w:rStyle w:val="None"/>
          <w:rFonts w:ascii="Calibri" w:cs="Calibri" w:hAnsi="Calibri" w:eastAsia="Calibri"/>
          <w:color w:val="0e0e0e"/>
          <w:sz w:val="20"/>
          <w:szCs w:val="20"/>
          <w:u w:color="0e0e0e"/>
        </w:rPr>
      </w:pPr>
      <w:r>
        <w:rPr>
          <w:rStyle w:val="None"/>
          <w:rFonts w:ascii="Calibri" w:cs="Calibri" w:hAnsi="Calibri" w:eastAsia="Calibri"/>
          <w:b w:val="1"/>
          <w:bCs w:val="1"/>
          <w:color w:val="0e0e0e"/>
          <w:sz w:val="20"/>
          <w:szCs w:val="20"/>
          <w:u w:color="0e0e0e"/>
          <w:rtl w:val="0"/>
          <w:lang w:val="en-US"/>
        </w:rPr>
        <w:t>Pre-requisites</w:t>
      </w:r>
      <w:r>
        <w:rPr>
          <w:rStyle w:val="None"/>
          <w:rFonts w:ascii="Calibri" w:cs="Calibri" w:hAnsi="Calibri" w:eastAsia="Calibri"/>
          <w:color w:val="0e0e0e"/>
          <w:sz w:val="20"/>
          <w:szCs w:val="20"/>
          <w:u w:color="0e0e0e"/>
          <w:rtl w:val="0"/>
          <w:lang w:val="en-US"/>
        </w:rPr>
        <w:t>: Programming andData structure, Discrete Mathematics</w:t>
      </w:r>
    </w:p>
    <w:p>
      <w:pPr>
        <w:pStyle w:val="Default"/>
        <w:jc w:val="both"/>
        <w:rPr>
          <w:rStyle w:val="None"/>
          <w:rFonts w:ascii="Calibri" w:cs="Calibri" w:hAnsi="Calibri" w:eastAsia="Calibri"/>
          <w:color w:val="0e0e0e"/>
          <w:sz w:val="20"/>
          <w:szCs w:val="20"/>
          <w:u w:color="0e0e0e"/>
        </w:rPr>
      </w:pPr>
    </w:p>
    <w:p>
      <w:pPr>
        <w:pStyle w:val="Default"/>
        <w:jc w:val="both"/>
        <w:rPr>
          <w:rStyle w:val="None"/>
          <w:rFonts w:ascii="Calibri" w:cs="Calibri" w:hAnsi="Calibri" w:eastAsia="Calibri"/>
          <w:sz w:val="20"/>
          <w:szCs w:val="20"/>
        </w:rPr>
      </w:pPr>
      <w:r>
        <w:rPr>
          <w:rStyle w:val="None"/>
          <w:rFonts w:ascii="Calibri" w:cs="Calibri" w:hAnsi="Calibri" w:eastAsia="Calibri"/>
          <w:b w:val="1"/>
          <w:bCs w:val="1"/>
          <w:color w:val="0e0e0e"/>
          <w:sz w:val="20"/>
          <w:szCs w:val="20"/>
          <w:u w:color="0e0e0e"/>
          <w:rtl w:val="0"/>
          <w:lang w:val="en-US"/>
        </w:rPr>
        <w:t>Course Outcome</w:t>
      </w:r>
      <w:r>
        <w:rPr>
          <w:rStyle w:val="None"/>
          <w:rFonts w:ascii="Calibri" w:cs="Calibri" w:hAnsi="Calibri" w:eastAsia="Calibri"/>
          <w:b w:val="1"/>
          <w:bCs w:val="1"/>
          <w:color w:val="0e0e0e"/>
          <w:sz w:val="20"/>
          <w:szCs w:val="20"/>
          <w:u w:val="single" w:color="0e0e0e"/>
          <w:rtl w:val="0"/>
          <w:lang w:val="en-US"/>
        </w:rPr>
        <w:t>:</w:t>
      </w:r>
      <w:r>
        <w:rPr>
          <w:rStyle w:val="None"/>
          <w:rFonts w:ascii="Calibri" w:cs="Calibri" w:hAnsi="Calibri" w:eastAsia="Calibri"/>
          <w:sz w:val="20"/>
          <w:szCs w:val="20"/>
          <w:rtl w:val="0"/>
          <w:lang w:val="en-US"/>
        </w:rPr>
        <w:t xml:space="preserve">The following are the major outcome of this course: </w:t>
      </w:r>
    </w:p>
    <w:p>
      <w:pPr>
        <w:pStyle w:val="Default"/>
        <w:jc w:val="both"/>
        <w:rPr>
          <w:rStyle w:val="None"/>
          <w:rFonts w:ascii="Calibri" w:cs="Calibri" w:hAnsi="Calibri" w:eastAsia="Calibri"/>
          <w:sz w:val="20"/>
          <w:szCs w:val="20"/>
        </w:rPr>
      </w:pPr>
      <w:r>
        <w:rPr>
          <w:rStyle w:val="None"/>
          <w:rFonts w:ascii="Calibri" w:cs="Calibri" w:hAnsi="Calibri" w:eastAsia="Calibri"/>
          <w:sz w:val="20"/>
          <w:szCs w:val="20"/>
          <w:rtl w:val="0"/>
          <w:lang w:val="en-US"/>
        </w:rPr>
        <w:t>I.  To design, construct and maintain a database and various database objects using procedural language constructs.</w:t>
      </w:r>
    </w:p>
    <w:p>
      <w:pPr>
        <w:pStyle w:val="Default"/>
        <w:jc w:val="both"/>
        <w:rPr>
          <w:rStyle w:val="None"/>
          <w:rFonts w:ascii="Calibri" w:cs="Calibri" w:hAnsi="Calibri" w:eastAsia="Calibri"/>
          <w:sz w:val="20"/>
          <w:szCs w:val="20"/>
        </w:rPr>
      </w:pPr>
      <w:r>
        <w:rPr>
          <w:rStyle w:val="None"/>
          <w:rFonts w:ascii="Calibri" w:cs="Calibri" w:hAnsi="Calibri" w:eastAsia="Calibri"/>
          <w:sz w:val="20"/>
          <w:szCs w:val="20"/>
          <w:rtl w:val="0"/>
          <w:lang w:val="en-US"/>
        </w:rPr>
        <w:t xml:space="preserve">II. To provide detailed knowledge of Transaction, concurrency and recovery, security strategies of DBMS. </w:t>
      </w:r>
    </w:p>
    <w:p>
      <w:pPr>
        <w:pStyle w:val="Body A"/>
        <w:spacing w:after="0" w:line="240" w:lineRule="auto"/>
        <w:jc w:val="both"/>
        <w:rPr>
          <w:rStyle w:val="None"/>
          <w:sz w:val="20"/>
          <w:szCs w:val="20"/>
        </w:rPr>
      </w:pPr>
      <w:r>
        <w:rPr>
          <w:rStyle w:val="None"/>
          <w:sz w:val="20"/>
          <w:szCs w:val="20"/>
          <w:rtl w:val="0"/>
          <w:lang w:val="en-US"/>
        </w:rPr>
        <w:t>III. Describe the design of Distributed Databases and the basic concept of Data warehousing and Data mining.</w:t>
      </w:r>
    </w:p>
    <w:p>
      <w:pPr>
        <w:pStyle w:val="Body A"/>
        <w:spacing w:after="0" w:line="240" w:lineRule="auto"/>
        <w:jc w:val="both"/>
        <w:rPr>
          <w:rStyle w:val="None"/>
          <w:sz w:val="20"/>
          <w:szCs w:val="20"/>
        </w:rPr>
      </w:pPr>
      <w:r>
        <w:rPr>
          <w:rStyle w:val="None"/>
          <w:sz w:val="20"/>
          <w:szCs w:val="20"/>
          <w:rtl w:val="0"/>
          <w:lang w:val="en-US"/>
        </w:rPr>
        <w:t>IV. To provide future research techniques for implementing single site DBMS.</w:t>
      </w:r>
    </w:p>
    <w:p>
      <w:pPr>
        <w:pStyle w:val="Body A"/>
        <w:spacing w:after="0" w:line="240" w:lineRule="auto"/>
        <w:jc w:val="both"/>
        <w:rPr>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35"/>
        <w:gridCol w:w="6641"/>
        <w:gridCol w:w="1444"/>
      </w:tblGrid>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 xml:space="preserve">Introduction: </w:t>
            </w:r>
            <w:r>
              <w:rPr>
                <w:rStyle w:val="None"/>
                <w:sz w:val="20"/>
                <w:szCs w:val="20"/>
                <w:rtl w:val="0"/>
                <w:lang w:val="en-US"/>
              </w:rPr>
              <w:t xml:space="preserve">Database, Database Management Systems, Structures of Relational Databases, Integrity Constraints. </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Relational Database Design</w:t>
            </w:r>
            <w:r>
              <w:rPr>
                <w:rStyle w:val="None"/>
                <w:sz w:val="20"/>
                <w:szCs w:val="20"/>
                <w:rtl w:val="0"/>
                <w:lang w:val="en-US"/>
              </w:rPr>
              <w:t xml:space="preserve">: Functional Dependency, Normal Forms, BCNF, 4NF, 5NF, </w:t>
            </w:r>
            <w:r>
              <w:rPr>
                <w:rStyle w:val="None"/>
                <w:sz w:val="20"/>
                <w:szCs w:val="20"/>
                <w:shd w:val="clear" w:color="auto" w:fill="ffffff"/>
                <w:rtl w:val="0"/>
                <w:lang w:val="en-US"/>
              </w:rPr>
              <w:t xml:space="preserve">Inclusion Dependency and Template Dependency. </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Storage Strategies:</w:t>
            </w:r>
            <w:r>
              <w:rPr>
                <w:rStyle w:val="None"/>
                <w:sz w:val="20"/>
                <w:szCs w:val="20"/>
                <w:rtl w:val="0"/>
                <w:lang w:val="en-US"/>
              </w:rPr>
              <w:t xml:space="preserve"> File organization, Indexing, Hashing Techniques, B tree and B+ tree, multiple key access. </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r>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Query Processing and Optimization:</w:t>
            </w:r>
            <w:r>
              <w:rPr>
                <w:rStyle w:val="None"/>
                <w:sz w:val="20"/>
                <w:szCs w:val="20"/>
                <w:rtl w:val="0"/>
                <w:lang w:val="en-US"/>
              </w:rPr>
              <w:t xml:space="preserve"> Evaluation of Relational Algebra Expressions, Join strategies, Query Optimization Algorithms.</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90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Transaction processing</w:t>
            </w:r>
            <w:r>
              <w:rPr>
                <w:rStyle w:val="None"/>
                <w:rFonts w:ascii="Calibri" w:cs="Calibri" w:hAnsi="Calibri" w:eastAsia="Calibri"/>
                <w:b w:val="1"/>
                <w:bCs w:val="1"/>
                <w:color w:val="555555"/>
                <w:sz w:val="20"/>
                <w:szCs w:val="20"/>
                <w:u w:color="555555"/>
                <w:rtl w:val="0"/>
                <w:lang w:val="en-US"/>
              </w:rPr>
              <w:t xml:space="preserve">: </w:t>
            </w:r>
            <w:r>
              <w:rPr>
                <w:rStyle w:val="None"/>
                <w:sz w:val="20"/>
                <w:szCs w:val="20"/>
                <w:rtl w:val="0"/>
                <w:lang w:val="en-US"/>
              </w:rPr>
              <w:t xml:space="preserve">Transaction concept, Serializability, Testing for serializability, Lock Based Protocols, Deadlock, Timestamp Based Protocols, Validation Based Protocols, Multiple Granularity. </w:t>
            </w:r>
          </w:p>
          <w:p>
            <w:pPr>
              <w:pStyle w:val="Body A"/>
              <w:bidi w:val="0"/>
              <w:spacing w:after="0" w:line="240" w:lineRule="auto"/>
              <w:ind w:left="0" w:right="0" w:firstLine="0"/>
              <w:jc w:val="both"/>
              <w:rPr>
                <w:rtl w:val="0"/>
              </w:rPr>
            </w:pPr>
            <w:r>
              <w:rPr>
                <w:rStyle w:val="None"/>
                <w:sz w:val="20"/>
                <w:szCs w:val="20"/>
                <w:rtl w:val="0"/>
                <w:lang w:val="en-US"/>
              </w:rPr>
              <w:t xml:space="preserve">Recovery Techniques, Remote Backup Systems. </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color w:val="494949"/>
                <w:sz w:val="20"/>
                <w:szCs w:val="20"/>
                <w:u w:color="494949"/>
                <w:rtl w:val="0"/>
                <w:lang w:val="en-US"/>
              </w:rPr>
              <w:t>4</w:t>
            </w:r>
          </w:p>
        </w:tc>
      </w:tr>
      <w:tr>
        <w:tblPrEx>
          <w:shd w:val="clear" w:color="auto" w:fill="d0ddef"/>
        </w:tblPrEx>
        <w:trPr>
          <w:trHeight w:val="68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 xml:space="preserve">Database Security: </w:t>
            </w:r>
            <w:r>
              <w:rPr>
                <w:rStyle w:val="None"/>
                <w:sz w:val="20"/>
                <w:szCs w:val="20"/>
                <w:rtl w:val="0"/>
                <w:lang w:val="en-US"/>
              </w:rPr>
              <w:t>Levels of database security, discretionary access control, mandatory access control, Introduction to statistical database security.</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90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Distributed Databases</w:t>
            </w:r>
            <w:r>
              <w:rPr>
                <w:rStyle w:val="None"/>
                <w:rFonts w:ascii="Calibri" w:cs="Calibri" w:hAnsi="Calibri" w:eastAsia="Calibri"/>
                <w:b w:val="1"/>
                <w:bCs w:val="1"/>
                <w:color w:val="494949"/>
                <w:sz w:val="20"/>
                <w:szCs w:val="20"/>
                <w:u w:color="494949"/>
                <w:rtl w:val="0"/>
                <w:lang w:val="en-US"/>
              </w:rPr>
              <w:t xml:space="preserve">: </w:t>
            </w:r>
            <w:r>
              <w:rPr>
                <w:rStyle w:val="None"/>
                <w:sz w:val="20"/>
                <w:szCs w:val="20"/>
                <w:rtl w:val="0"/>
                <w:lang w:val="en-US"/>
              </w:rPr>
              <w:t>DDBMS architectures</w:t>
            </w:r>
            <w:r>
              <w:rPr>
                <w:rStyle w:val="None"/>
                <w:color w:val="555555"/>
                <w:sz w:val="20"/>
                <w:szCs w:val="20"/>
                <w:u w:color="555555"/>
                <w:rtl w:val="0"/>
                <w:lang w:val="en-US"/>
              </w:rPr>
              <w:t xml:space="preserve">, </w:t>
            </w:r>
            <w:r>
              <w:rPr>
                <w:rStyle w:val="None"/>
                <w:sz w:val="20"/>
                <w:szCs w:val="20"/>
                <w:rtl w:val="0"/>
                <w:lang w:val="en-US"/>
              </w:rPr>
              <w:t>Data Fragmentation, Replication and Allocation Techniques</w:t>
            </w:r>
            <w:r>
              <w:rPr>
                <w:rStyle w:val="None"/>
                <w:color w:val="555555"/>
                <w:sz w:val="20"/>
                <w:szCs w:val="20"/>
                <w:u w:color="555555"/>
                <w:rtl w:val="0"/>
                <w:lang w:val="en-US"/>
              </w:rPr>
              <w:t xml:space="preserve">, </w:t>
            </w:r>
            <w:r>
              <w:rPr>
                <w:rStyle w:val="None"/>
                <w:sz w:val="20"/>
                <w:szCs w:val="20"/>
                <w:rtl w:val="0"/>
                <w:lang w:val="en-US"/>
              </w:rPr>
              <w:t>Distributed query processing, Distributed transactions and concurrency management, deadlock management</w:t>
            </w:r>
            <w:r>
              <w:rPr>
                <w:rStyle w:val="None"/>
                <w:color w:val="555555"/>
                <w:sz w:val="20"/>
                <w:szCs w:val="20"/>
                <w:u w:color="555555"/>
                <w:rtl w:val="0"/>
                <w:lang w:val="en-US"/>
              </w:rPr>
              <w:t>.</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r>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Object Oriented Database</w:t>
            </w:r>
            <w:r>
              <w:rPr>
                <w:rStyle w:val="None"/>
                <w:rFonts w:ascii="Calibri" w:cs="Calibri" w:hAnsi="Calibri" w:eastAsia="Calibri"/>
                <w:b w:val="1"/>
                <w:bCs w:val="1"/>
                <w:color w:val="494949"/>
                <w:sz w:val="20"/>
                <w:szCs w:val="20"/>
                <w:u w:color="494949"/>
                <w:rtl w:val="0"/>
                <w:lang w:val="en-US"/>
              </w:rPr>
              <w:t xml:space="preserve">: </w:t>
            </w:r>
            <w:r>
              <w:rPr>
                <w:rStyle w:val="None"/>
                <w:rFonts w:ascii="Calibri" w:cs="Calibri" w:hAnsi="Calibri" w:eastAsia="Calibri"/>
                <w:b w:val="1"/>
                <w:bCs w:val="1"/>
                <w:sz w:val="20"/>
                <w:szCs w:val="20"/>
                <w:rtl w:val="0"/>
                <w:lang w:val="en-US"/>
              </w:rPr>
              <w:t>O</w:t>
            </w:r>
            <w:r>
              <w:rPr>
                <w:rStyle w:val="None"/>
                <w:sz w:val="20"/>
                <w:szCs w:val="20"/>
                <w:rtl w:val="0"/>
                <w:lang w:val="en-US"/>
              </w:rPr>
              <w:t>bject, object identity, object reference, architecture ofObject-oriented and Object Relational database.</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68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A"/>
              <w:spacing w:after="0" w:line="240" w:lineRule="auto"/>
              <w:ind w:left="567" w:hanging="567"/>
              <w:jc w:val="both"/>
            </w:pPr>
            <w:r>
              <w:rPr>
                <w:rStyle w:val="None"/>
                <w:rFonts w:ascii="Calibri" w:cs="Calibri" w:hAnsi="Calibri" w:eastAsia="Calibri"/>
                <w:b w:val="1"/>
                <w:bCs w:val="1"/>
                <w:sz w:val="20"/>
                <w:szCs w:val="20"/>
                <w:rtl w:val="0"/>
                <w:lang w:val="en-US"/>
              </w:rPr>
              <w:t>Data Warehousing and Data Mining</w:t>
            </w:r>
            <w:r>
              <w:rPr>
                <w:rStyle w:val="None"/>
                <w:sz w:val="20"/>
                <w:szCs w:val="20"/>
                <w:rtl w:val="0"/>
                <w:lang w:val="en-US"/>
              </w:rPr>
              <w:t>: Introduction to Data warehouse and OLAP, Data Warehouse architecture, Introduction to Data mining, Classification of data mining techniques.</w:t>
              <w:tab/>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10</w:t>
            </w: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A"/>
              <w:spacing w:after="0" w:line="240" w:lineRule="auto"/>
              <w:ind w:left="567" w:hanging="567"/>
              <w:jc w:val="both"/>
            </w:pPr>
            <w:r>
              <w:rPr>
                <w:rStyle w:val="None"/>
                <w:rFonts w:ascii="Calibri" w:cs="Calibri" w:hAnsi="Calibri" w:eastAsia="Calibri"/>
                <w:b w:val="1"/>
                <w:bCs w:val="1"/>
                <w:sz w:val="20"/>
                <w:szCs w:val="20"/>
                <w:rtl w:val="0"/>
                <w:lang w:val="en-US"/>
              </w:rPr>
              <w:t>Emerging Database Models</w:t>
            </w:r>
            <w:r>
              <w:rPr>
                <w:rStyle w:val="None"/>
                <w:rFonts w:ascii="Calibri" w:cs="Calibri" w:hAnsi="Calibri" w:eastAsia="Calibri"/>
                <w:b w:val="1"/>
                <w:bCs w:val="1"/>
                <w:color w:val="494949"/>
                <w:sz w:val="20"/>
                <w:szCs w:val="20"/>
                <w:u w:color="494949"/>
                <w:rtl w:val="0"/>
                <w:lang w:val="en-US"/>
              </w:rPr>
              <w:t xml:space="preserve">: </w:t>
            </w:r>
            <w:r>
              <w:rPr>
                <w:rStyle w:val="None"/>
                <w:sz w:val="20"/>
                <w:szCs w:val="20"/>
                <w:rtl w:val="0"/>
                <w:lang w:val="en-US"/>
              </w:rPr>
              <w:t>Multimedia database, web database, Mobile database, GIS, Gnome databases.</w:t>
              <w:tab/>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A"/>
              <w:spacing w:after="0" w:line="240" w:lineRule="auto"/>
              <w:ind w:left="567" w:hanging="567"/>
              <w:jc w:val="center"/>
            </w:pPr>
            <w:r>
              <w:rPr>
                <w:rStyle w:val="None"/>
                <w:sz w:val="20"/>
                <w:szCs w:val="20"/>
                <w:rtl w:val="0"/>
                <w:lang w:val="en-US"/>
              </w:rPr>
              <w:t>4</w:t>
            </w:r>
          </w:p>
        </w:tc>
      </w:tr>
      <w:tr>
        <w:tblPrEx>
          <w:shd w:val="clear" w:color="auto" w:fill="d0ddef"/>
        </w:tblPrEx>
        <w:trPr>
          <w:trHeight w:val="300" w:hRule="atLeast"/>
        </w:trPr>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A"/>
              <w:spacing w:after="0" w:line="240" w:lineRule="auto"/>
              <w:ind w:left="567" w:hanging="567"/>
              <w:jc w:val="both"/>
            </w:pPr>
            <w:r>
              <w:rPr>
                <w:rStyle w:val="None"/>
                <w:rFonts w:ascii="Calibri" w:cs="Calibri" w:hAnsi="Calibri" w:eastAsia="Calibri"/>
                <w:b w:val="1"/>
                <w:bCs w:val="1"/>
                <w:sz w:val="20"/>
                <w:szCs w:val="20"/>
                <w:rtl w:val="0"/>
                <w:lang w:val="en-US"/>
              </w:rPr>
              <w:t>TOTAL</w:t>
            </w:r>
          </w:p>
        </w:tc>
        <w:tc>
          <w:tcPr>
            <w:tcW w:type="dxa" w:w="14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47"/>
              <w:bottom w:type="dxa" w:w="80"/>
              <w:right w:type="dxa" w:w="80"/>
            </w:tcMar>
            <w:vAlign w:val="top"/>
          </w:tcPr>
          <w:p>
            <w:pPr>
              <w:pStyle w:val="Body A"/>
              <w:spacing w:after="0" w:line="240" w:lineRule="auto"/>
              <w:ind w:left="567" w:hanging="567"/>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Body A"/>
        <w:spacing w:after="0" w:line="240" w:lineRule="auto"/>
        <w:rPr>
          <w:b w:val="1"/>
          <w:bCs w:val="1"/>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References:</w:t>
      </w:r>
    </w:p>
    <w:p>
      <w:pPr>
        <w:pStyle w:val="Body A"/>
        <w:numPr>
          <w:ilvl w:val="0"/>
          <w:numId w:val="53"/>
        </w:numPr>
        <w:bidi w:val="0"/>
        <w:spacing w:after="0" w:line="240" w:lineRule="auto"/>
        <w:ind w:right="0"/>
        <w:jc w:val="left"/>
        <w:rPr>
          <w:sz w:val="20"/>
          <w:szCs w:val="20"/>
          <w:rtl w:val="0"/>
          <w:lang w:val="de-DE"/>
        </w:rPr>
      </w:pPr>
      <w:r>
        <w:rPr>
          <w:rStyle w:val="None"/>
          <w:sz w:val="20"/>
          <w:szCs w:val="20"/>
          <w:rtl w:val="0"/>
          <w:lang w:val="de-DE"/>
        </w:rPr>
        <w:t xml:space="preserve">Abraham Silberschatz, Henry F. Korth and S. Sudarshan, </w:t>
      </w:r>
      <w:r>
        <w:rPr>
          <w:rStyle w:val="None"/>
          <w:sz w:val="20"/>
          <w:szCs w:val="20"/>
          <w:rtl w:val="0"/>
          <w:lang w:val="en-US"/>
        </w:rPr>
        <w:t>“</w:t>
      </w:r>
      <w:r>
        <w:rPr>
          <w:rStyle w:val="None"/>
          <w:sz w:val="20"/>
          <w:szCs w:val="20"/>
          <w:rtl w:val="0"/>
          <w:lang w:val="en-US"/>
        </w:rPr>
        <w:t>Database System Concepts</w:t>
      </w:r>
      <w:r>
        <w:rPr>
          <w:rStyle w:val="None"/>
          <w:sz w:val="20"/>
          <w:szCs w:val="20"/>
          <w:rtl w:val="0"/>
          <w:lang w:val="en-US"/>
        </w:rPr>
        <w:t>”</w:t>
      </w:r>
      <w:r>
        <w:rPr>
          <w:rStyle w:val="None"/>
          <w:sz w:val="20"/>
          <w:szCs w:val="20"/>
          <w:rtl w:val="0"/>
          <w:lang w:val="en-US"/>
        </w:rPr>
        <w:t>, Mc Graw Hill, 6</w:t>
      </w:r>
      <w:r>
        <w:rPr>
          <w:rStyle w:val="None"/>
          <w:sz w:val="20"/>
          <w:szCs w:val="20"/>
          <w:vertAlign w:val="superscript"/>
          <w:rtl w:val="0"/>
          <w:lang w:val="en-US"/>
        </w:rPr>
        <w:t>th</w:t>
      </w:r>
      <w:r>
        <w:rPr>
          <w:rStyle w:val="None"/>
          <w:sz w:val="20"/>
          <w:szCs w:val="20"/>
          <w:rtl w:val="0"/>
          <w:lang w:val="pt-PT"/>
        </w:rPr>
        <w:t xml:space="preserve"> ed, 2013.</w:t>
      </w:r>
    </w:p>
    <w:p>
      <w:pPr>
        <w:pStyle w:val="Body A"/>
        <w:numPr>
          <w:ilvl w:val="0"/>
          <w:numId w:val="53"/>
        </w:numPr>
        <w:bidi w:val="0"/>
        <w:spacing w:after="0" w:line="240" w:lineRule="auto"/>
        <w:ind w:right="0"/>
        <w:jc w:val="left"/>
        <w:rPr>
          <w:sz w:val="20"/>
          <w:szCs w:val="20"/>
          <w:rtl w:val="0"/>
          <w:lang w:val="en-US"/>
        </w:rPr>
      </w:pPr>
      <w:r>
        <w:rPr>
          <w:sz w:val="20"/>
          <w:szCs w:val="20"/>
          <w:rtl w:val="0"/>
          <w:lang w:val="en-US"/>
        </w:rPr>
        <w:t xml:space="preserve">Ramez Elmasri and Shamkant  B. Navathe, </w:t>
      </w:r>
      <w:r>
        <w:rPr>
          <w:sz w:val="20"/>
          <w:szCs w:val="20"/>
          <w:rtl w:val="0"/>
          <w:lang w:val="en-US"/>
        </w:rPr>
        <w:t>“</w:t>
      </w:r>
      <w:r>
        <w:rPr>
          <w:sz w:val="20"/>
          <w:szCs w:val="20"/>
          <w:rtl w:val="0"/>
          <w:lang w:val="en-US"/>
        </w:rPr>
        <w:t>Fundamentals of Database Systems</w:t>
      </w:r>
      <w:r>
        <w:rPr>
          <w:sz w:val="20"/>
          <w:szCs w:val="20"/>
          <w:rtl w:val="0"/>
          <w:lang w:val="en-US"/>
        </w:rPr>
        <w:t>”</w:t>
      </w:r>
      <w:r>
        <w:rPr>
          <w:sz w:val="20"/>
          <w:szCs w:val="20"/>
          <w:rtl w:val="0"/>
          <w:lang w:val="en-US"/>
        </w:rPr>
        <w:t>, Pearson, 7</w:t>
      </w:r>
      <w:r>
        <w:rPr>
          <w:rStyle w:val="None"/>
          <w:sz w:val="20"/>
          <w:szCs w:val="20"/>
          <w:vertAlign w:val="superscript"/>
          <w:rtl w:val="0"/>
          <w:lang w:val="en-US"/>
        </w:rPr>
        <w:t>th</w:t>
      </w:r>
      <w:r>
        <w:rPr>
          <w:sz w:val="20"/>
          <w:szCs w:val="20"/>
          <w:rtl w:val="0"/>
          <w:lang w:val="en-US"/>
        </w:rPr>
        <w:t xml:space="preserve"> ed, 2016.</w:t>
      </w:r>
    </w:p>
    <w:p>
      <w:pPr>
        <w:pStyle w:val="Body A"/>
        <w:numPr>
          <w:ilvl w:val="0"/>
          <w:numId w:val="53"/>
        </w:numPr>
        <w:bidi w:val="0"/>
        <w:spacing w:after="0" w:line="240" w:lineRule="auto"/>
        <w:ind w:right="0"/>
        <w:jc w:val="left"/>
        <w:rPr>
          <w:sz w:val="20"/>
          <w:szCs w:val="20"/>
          <w:rtl w:val="0"/>
          <w:lang w:val="de-DE"/>
        </w:rPr>
      </w:pPr>
      <w:r>
        <w:rPr>
          <w:rStyle w:val="None"/>
          <w:sz w:val="20"/>
          <w:szCs w:val="20"/>
          <w:rtl w:val="0"/>
          <w:lang w:val="de-DE"/>
        </w:rPr>
        <w:t xml:space="preserve">C. J Date, </w:t>
      </w:r>
      <w:r>
        <w:rPr>
          <w:rStyle w:val="None"/>
          <w:sz w:val="20"/>
          <w:szCs w:val="20"/>
          <w:rtl w:val="0"/>
          <w:lang w:val="en-US"/>
        </w:rPr>
        <w:t>“</w:t>
      </w:r>
      <w:r>
        <w:rPr>
          <w:rStyle w:val="None"/>
          <w:sz w:val="20"/>
          <w:szCs w:val="20"/>
          <w:rtl w:val="0"/>
          <w:lang w:val="en-US"/>
        </w:rPr>
        <w:t>An Introduction to Database System</w:t>
      </w:r>
      <w:r>
        <w:rPr>
          <w:rStyle w:val="None"/>
          <w:sz w:val="20"/>
          <w:szCs w:val="20"/>
          <w:rtl w:val="0"/>
          <w:lang w:val="en-US"/>
        </w:rPr>
        <w:t>”</w:t>
      </w:r>
      <w:r>
        <w:rPr>
          <w:rStyle w:val="None"/>
          <w:sz w:val="20"/>
          <w:szCs w:val="20"/>
          <w:rtl w:val="0"/>
          <w:lang w:val="en-US"/>
        </w:rPr>
        <w:t>, Pearson, 8</w:t>
      </w:r>
      <w:r>
        <w:rPr>
          <w:rStyle w:val="None"/>
          <w:sz w:val="20"/>
          <w:szCs w:val="20"/>
          <w:vertAlign w:val="superscript"/>
          <w:rtl w:val="0"/>
          <w:lang w:val="en-US"/>
        </w:rPr>
        <w:t>th</w:t>
      </w:r>
      <w:r>
        <w:rPr>
          <w:rStyle w:val="None"/>
          <w:sz w:val="20"/>
          <w:szCs w:val="20"/>
          <w:rtl w:val="0"/>
          <w:lang w:val="en-US"/>
        </w:rPr>
        <w:t xml:space="preserve"> ed, 2003.</w:t>
      </w:r>
    </w:p>
    <w:p>
      <w:pPr>
        <w:pStyle w:val="Body A"/>
        <w:numPr>
          <w:ilvl w:val="0"/>
          <w:numId w:val="53"/>
        </w:numPr>
        <w:bidi w:val="0"/>
        <w:spacing w:after="0" w:line="240" w:lineRule="auto"/>
        <w:ind w:right="0"/>
        <w:jc w:val="left"/>
        <w:rPr>
          <w:sz w:val="20"/>
          <w:szCs w:val="20"/>
          <w:rtl w:val="0"/>
          <w:lang w:val="it-IT"/>
        </w:rPr>
      </w:pPr>
      <w:r>
        <w:rPr>
          <w:rStyle w:val="None"/>
          <w:sz w:val="20"/>
          <w:szCs w:val="20"/>
          <w:shd w:val="clear" w:color="auto" w:fill="ffffff"/>
          <w:rtl w:val="0"/>
          <w:lang w:val="it-IT"/>
        </w:rPr>
        <w:t>G. Pelagatti and S.</w:t>
      </w:r>
      <w:r>
        <w:rPr>
          <w:rStyle w:val="None"/>
          <w:sz w:val="20"/>
          <w:szCs w:val="20"/>
          <w:shd w:val="clear" w:color="auto" w:fill="ffffff"/>
          <w:rtl w:val="0"/>
          <w:lang w:val="en-US"/>
        </w:rPr>
        <w:t> </w:t>
      </w:r>
      <w:r>
        <w:rPr>
          <w:rStyle w:val="None"/>
          <w:sz w:val="20"/>
          <w:szCs w:val="20"/>
          <w:shd w:val="clear" w:color="auto" w:fill="ffffff"/>
          <w:rtl w:val="0"/>
          <w:lang w:val="it-IT"/>
        </w:rPr>
        <w:t xml:space="preserve">Cerri, </w:t>
      </w:r>
      <w:r>
        <w:rPr>
          <w:rStyle w:val="None"/>
          <w:sz w:val="20"/>
          <w:szCs w:val="20"/>
          <w:shd w:val="clear" w:color="auto" w:fill="ffffff"/>
          <w:rtl w:val="0"/>
          <w:lang w:val="en-US"/>
        </w:rPr>
        <w:t>“</w:t>
      </w:r>
      <w:r>
        <w:rPr>
          <w:rStyle w:val="None"/>
          <w:sz w:val="20"/>
          <w:szCs w:val="20"/>
          <w:shd w:val="clear" w:color="auto" w:fill="ffffff"/>
          <w:rtl w:val="0"/>
          <w:lang w:val="en-US"/>
        </w:rPr>
        <w:t>Distributed</w:t>
      </w:r>
      <w:r>
        <w:rPr>
          <w:rStyle w:val="None"/>
          <w:color w:val="212121"/>
          <w:sz w:val="20"/>
          <w:szCs w:val="20"/>
          <w:u w:color="212121"/>
          <w:shd w:val="clear" w:color="auto" w:fill="ffffff"/>
          <w:rtl w:val="0"/>
          <w:lang w:val="en-US"/>
        </w:rPr>
        <w:t xml:space="preserve"> Databases:Principles and Systems</w:t>
      </w:r>
      <w:r>
        <w:rPr>
          <w:rStyle w:val="None"/>
          <w:color w:val="212121"/>
          <w:sz w:val="20"/>
          <w:szCs w:val="20"/>
          <w:u w:color="212121"/>
          <w:shd w:val="clear" w:color="auto" w:fill="ffffff"/>
          <w:rtl w:val="0"/>
          <w:lang w:val="en-US"/>
        </w:rPr>
        <w:t>”</w:t>
      </w:r>
      <w:r>
        <w:rPr>
          <w:rStyle w:val="None"/>
          <w:color w:val="212121"/>
          <w:sz w:val="20"/>
          <w:szCs w:val="20"/>
          <w:u w:color="212121"/>
          <w:shd w:val="clear" w:color="auto" w:fill="ffffff"/>
          <w:rtl w:val="0"/>
          <w:lang w:val="en-US"/>
        </w:rPr>
        <w:t xml:space="preserve">, </w:t>
      </w:r>
      <w:r>
        <w:rPr>
          <w:rStyle w:val="None"/>
          <w:sz w:val="20"/>
          <w:szCs w:val="20"/>
          <w:rtl w:val="0"/>
          <w:lang w:val="en-US"/>
        </w:rPr>
        <w:t>Mc Graw Hill, 2008</w:t>
      </w: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rFonts w:ascii="Calibri" w:cs="Calibri" w:hAnsi="Calibri" w:eastAsia="Calibri"/>
          <w:b w:val="1"/>
          <w:bCs w:val="1"/>
          <w:color w:val="ffffff"/>
          <w:sz w:val="20"/>
          <w:szCs w:val="20"/>
          <w:u w:color="ffffff"/>
          <w:rtl w:val="0"/>
          <w:lang w:val="en-US"/>
        </w:rPr>
        <w:t xml:space="preserve">Paper VII: IT 5202 Network and Information Security </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it-IT"/>
        </w:rPr>
        <w:t>Prerequisite(s):</w:t>
      </w:r>
      <w:r>
        <w:rPr>
          <w:rStyle w:val="None"/>
          <w:sz w:val="20"/>
          <w:szCs w:val="20"/>
          <w:rtl w:val="0"/>
          <w:lang w:val="en-US"/>
        </w:rPr>
        <w:t xml:space="preserve"> Number Theory, Discrete Mathematics, Computer Networking</w:t>
      </w:r>
    </w:p>
    <w:p>
      <w:pPr>
        <w:pStyle w:val="Body A"/>
        <w:spacing w:after="0" w:line="240" w:lineRule="auto"/>
        <w:jc w:val="both"/>
        <w:rPr>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fr-FR"/>
        </w:rPr>
        <w:t>Course Objectives:</w:t>
      </w:r>
      <w:r>
        <w:rPr>
          <w:rStyle w:val="None"/>
          <w:sz w:val="20"/>
          <w:szCs w:val="20"/>
          <w:rtl w:val="0"/>
          <w:lang w:val="en-US"/>
        </w:rPr>
        <w:t xml:space="preserve"> This course aims towards presenting an overview of security requirements and challenges in network communication. This course will include the concepts of internetworking and various goals of security at different layers of the ISO/OSI model. It focusses on addressing those network security challenges using cryptographic techniques and protocols. This also includes state-of-the-art applications and practices that are implemented to provide email and web security.</w:t>
      </w:r>
    </w:p>
    <w:p>
      <w:pPr>
        <w:pStyle w:val="Body A"/>
        <w:spacing w:after="0" w:line="240" w:lineRule="auto"/>
        <w:jc w:val="both"/>
        <w:rPr>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Outcome:</w:t>
      </w:r>
      <w:r>
        <w:rPr>
          <w:rStyle w:val="None"/>
          <w:sz w:val="20"/>
          <w:szCs w:val="20"/>
          <w:rtl w:val="0"/>
          <w:lang w:val="en-US"/>
        </w:rPr>
        <w:t xml:space="preserve"> On successful completion of the course, the students will be able to </w:t>
      </w:r>
    </w:p>
    <w:p>
      <w:pPr>
        <w:pStyle w:val="List Paragraph"/>
        <w:numPr>
          <w:ilvl w:val="0"/>
          <w:numId w:val="55"/>
        </w:numPr>
        <w:bidi w:val="0"/>
        <w:spacing w:after="0" w:line="240" w:lineRule="auto"/>
        <w:ind w:right="0"/>
        <w:jc w:val="both"/>
        <w:rPr>
          <w:sz w:val="20"/>
          <w:szCs w:val="20"/>
          <w:rtl w:val="0"/>
          <w:lang w:val="en-US"/>
        </w:rPr>
      </w:pPr>
      <w:r>
        <w:rPr>
          <w:sz w:val="20"/>
          <w:szCs w:val="20"/>
          <w:rtl w:val="0"/>
          <w:lang w:val="en-US"/>
        </w:rPr>
        <w:t>Identify network security threats at different layers of the ISO/OSI model and propose solutions to overcome those.</w:t>
      </w:r>
    </w:p>
    <w:p>
      <w:pPr>
        <w:pStyle w:val="List Paragraph"/>
        <w:numPr>
          <w:ilvl w:val="0"/>
          <w:numId w:val="55"/>
        </w:numPr>
        <w:bidi w:val="0"/>
        <w:spacing w:after="0" w:line="240" w:lineRule="auto"/>
        <w:ind w:right="0"/>
        <w:jc w:val="both"/>
        <w:rPr>
          <w:sz w:val="20"/>
          <w:szCs w:val="20"/>
          <w:rtl w:val="0"/>
          <w:lang w:val="en-US"/>
        </w:rPr>
      </w:pPr>
      <w:r>
        <w:rPr>
          <w:sz w:val="20"/>
          <w:szCs w:val="20"/>
          <w:rtl w:val="0"/>
          <w:lang w:val="en-US"/>
        </w:rPr>
        <w:t>Achieve secure network communications</w:t>
      </w:r>
    </w:p>
    <w:p>
      <w:pPr>
        <w:pStyle w:val="List Paragraph"/>
        <w:numPr>
          <w:ilvl w:val="0"/>
          <w:numId w:val="55"/>
        </w:numPr>
        <w:bidi w:val="0"/>
        <w:spacing w:after="0" w:line="240" w:lineRule="auto"/>
        <w:ind w:right="0"/>
        <w:jc w:val="both"/>
        <w:rPr>
          <w:sz w:val="20"/>
          <w:szCs w:val="20"/>
          <w:rtl w:val="0"/>
          <w:lang w:val="en-US"/>
        </w:rPr>
      </w:pPr>
      <w:r>
        <w:rPr>
          <w:sz w:val="20"/>
          <w:szCs w:val="20"/>
          <w:rtl w:val="0"/>
          <w:lang w:val="en-US"/>
        </w:rPr>
        <w:t>Verify the integrity of information exchanges in computer networks</w:t>
      </w:r>
    </w:p>
    <w:p>
      <w:pPr>
        <w:pStyle w:val="List Paragraph"/>
        <w:numPr>
          <w:ilvl w:val="0"/>
          <w:numId w:val="55"/>
        </w:numPr>
        <w:bidi w:val="0"/>
        <w:spacing w:after="0" w:line="240" w:lineRule="auto"/>
        <w:ind w:right="0"/>
        <w:jc w:val="both"/>
        <w:rPr>
          <w:sz w:val="20"/>
          <w:szCs w:val="20"/>
          <w:rtl w:val="0"/>
          <w:lang w:val="en-US"/>
        </w:rPr>
      </w:pPr>
      <w:r>
        <w:rPr>
          <w:sz w:val="20"/>
          <w:szCs w:val="20"/>
          <w:rtl w:val="0"/>
          <w:lang w:val="en-US"/>
        </w:rPr>
        <w:t>Develop email and file transfer security systems</w:t>
      </w:r>
    </w:p>
    <w:p>
      <w:pPr>
        <w:pStyle w:val="List Paragraph"/>
        <w:numPr>
          <w:ilvl w:val="0"/>
          <w:numId w:val="55"/>
        </w:numPr>
        <w:bidi w:val="0"/>
        <w:spacing w:after="0" w:line="240" w:lineRule="auto"/>
        <w:ind w:right="0"/>
        <w:jc w:val="both"/>
        <w:rPr>
          <w:sz w:val="20"/>
          <w:szCs w:val="20"/>
          <w:rtl w:val="0"/>
          <w:lang w:val="en-US"/>
        </w:rPr>
      </w:pPr>
      <w:r>
        <w:rPr>
          <w:sz w:val="20"/>
          <w:szCs w:val="20"/>
          <w:rtl w:val="0"/>
          <w:lang w:val="en-US"/>
        </w:rPr>
        <w:t>Develop SSL or Firewall based solutions against security threats</w:t>
      </w:r>
    </w:p>
    <w:p>
      <w:pPr>
        <w:pStyle w:val="Body A"/>
        <w:spacing w:after="0" w:line="240" w:lineRule="auto"/>
        <w:jc w:val="both"/>
        <w:rPr>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 xml:space="preserve">Networking and Internetworking Concepts </w:t>
            </w:r>
          </w:p>
          <w:p>
            <w:pPr>
              <w:pStyle w:val="Body A"/>
              <w:bidi w:val="0"/>
              <w:spacing w:after="0" w:line="240" w:lineRule="auto"/>
              <w:ind w:left="0" w:right="0" w:firstLine="0"/>
              <w:jc w:val="both"/>
              <w:rPr>
                <w:rtl w:val="0"/>
              </w:rPr>
            </w:pPr>
            <w:r>
              <w:rPr>
                <w:rStyle w:val="None"/>
                <w:sz w:val="20"/>
                <w:szCs w:val="20"/>
                <w:rtl w:val="0"/>
                <w:lang w:val="en-US"/>
              </w:rPr>
              <w:t>The ISO Open Systems Interconnection (OSI) model of communication, Technology underlying the TCP/IP Internet protocol suite and the architecture of an internet</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Classical Cryptography and Overview:</w:t>
            </w:r>
          </w:p>
          <w:p>
            <w:pPr>
              <w:pStyle w:val="Body A"/>
              <w:bidi w:val="0"/>
              <w:spacing w:after="0" w:line="240" w:lineRule="auto"/>
              <w:ind w:left="0" w:right="0" w:firstLine="0"/>
              <w:jc w:val="both"/>
              <w:rPr>
                <w:rtl w:val="0"/>
              </w:rPr>
            </w:pPr>
            <w:r>
              <w:rPr>
                <w:rStyle w:val="None"/>
                <w:sz w:val="20"/>
                <w:szCs w:val="20"/>
                <w:rtl w:val="0"/>
                <w:lang w:val="en-US"/>
              </w:rPr>
              <w:t>Model of secure network communication, Security goals and services, Overview of attacks, Security Architecture for Open System Interconnection (OSI), cryptanalysis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Cryptographic Techniques:</w:t>
            </w:r>
          </w:p>
          <w:p>
            <w:pPr>
              <w:pStyle w:val="Body A"/>
              <w:bidi w:val="0"/>
              <w:spacing w:after="0" w:line="240" w:lineRule="auto"/>
              <w:ind w:left="0" w:right="0" w:firstLine="0"/>
              <w:jc w:val="both"/>
              <w:rPr>
                <w:rtl w:val="0"/>
              </w:rPr>
            </w:pPr>
            <w:r>
              <w:rPr>
                <w:rStyle w:val="None"/>
                <w:sz w:val="20"/>
                <w:szCs w:val="20"/>
                <w:rtl w:val="0"/>
                <w:lang w:val="en-US"/>
              </w:rPr>
              <w:t>Introduction to SubstitutionTechniques, Transposition Techniques, Encryption and decryption, Symmetric and Asymmetric Key Cryptography, Key Range and Key Size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916"/>
                <w:tab w:val="left" w:pos="1832"/>
                <w:tab w:val="left" w:pos="2748"/>
                <w:tab w:val="left" w:pos="3664"/>
                <w:tab w:val="left" w:pos="4580"/>
                <w:tab w:val="left" w:pos="5496"/>
                <w:tab w:val="left" w:pos="6412"/>
                <w:tab w:val="left" w:pos="7328"/>
                <w:tab w:val="left" w:pos="8244"/>
                <w:tab w:val="left" w:pos="8520"/>
              </w:tabs>
              <w:spacing w:after="0" w:line="240" w:lineRule="auto"/>
              <w:jc w:val="both"/>
              <w:rPr>
                <w:rStyle w:val="None"/>
                <w:sz w:val="20"/>
                <w:szCs w:val="20"/>
              </w:rPr>
            </w:pPr>
            <w:r>
              <w:rPr>
                <w:rStyle w:val="None"/>
                <w:rFonts w:ascii="Calibri" w:cs="Calibri" w:hAnsi="Calibri" w:eastAsia="Calibri"/>
                <w:b w:val="1"/>
                <w:bCs w:val="1"/>
                <w:sz w:val="20"/>
                <w:szCs w:val="20"/>
                <w:rtl w:val="0"/>
                <w:lang w:val="en-US"/>
              </w:rPr>
              <w:t>Private Key Cryptography:</w:t>
            </w:r>
          </w:p>
          <w:p>
            <w:pPr>
              <w:pStyle w:val="Body A"/>
              <w:bidi w:val="0"/>
              <w:spacing w:after="0" w:line="240" w:lineRule="auto"/>
              <w:ind w:left="0" w:right="0" w:firstLine="0"/>
              <w:jc w:val="both"/>
              <w:rPr>
                <w:rtl w:val="0"/>
              </w:rPr>
            </w:pPr>
            <w:r>
              <w:rPr>
                <w:rStyle w:val="None"/>
                <w:sz w:val="20"/>
                <w:szCs w:val="20"/>
                <w:rtl w:val="0"/>
                <w:lang w:val="en-US"/>
              </w:rPr>
              <w:t>Symmetric Encryption. Definitions. Chosen-Plaintext Attack. Chosen-Ciphertext Attack, Data Encryption Standard (DES), Advanced Encryption Standard (AES), Triple DES, Variations on DES - RC4</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9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tabs>
                <w:tab w:val="left" w:pos="8520"/>
                <w:tab w:val="clear" w:pos="9160"/>
                <w:tab w:val="clear" w:pos="10076"/>
                <w:tab w:val="clear" w:pos="10992"/>
                <w:tab w:val="clear" w:pos="11908"/>
                <w:tab w:val="clear" w:pos="12824"/>
                <w:tab w:val="clear" w:pos="13740"/>
                <w:tab w:val="clear" w:pos="14656"/>
              </w:tabs>
              <w:jc w:val="both"/>
              <w:rPr>
                <w:rStyle w:val="None"/>
                <w:rFonts w:ascii="Calibri" w:cs="Calibri" w:hAnsi="Calibri" w:eastAsia="Calibri"/>
                <w:b w:val="1"/>
                <w:bCs w:val="1"/>
              </w:rPr>
            </w:pPr>
            <w:r>
              <w:rPr>
                <w:rStyle w:val="None"/>
                <w:rFonts w:ascii="Calibri" w:cs="Calibri" w:hAnsi="Calibri" w:eastAsia="Calibri"/>
                <w:b w:val="1"/>
                <w:bCs w:val="1"/>
                <w:rtl w:val="0"/>
                <w:lang w:val="en-US"/>
              </w:rPr>
              <w:t xml:space="preserve">Public Key Cryptography: </w:t>
            </w:r>
          </w:p>
          <w:p>
            <w:pPr>
              <w:pStyle w:val="Body A"/>
              <w:bidi w:val="0"/>
              <w:spacing w:after="0" w:line="240" w:lineRule="auto"/>
              <w:ind w:left="0" w:right="0" w:firstLine="0"/>
              <w:jc w:val="both"/>
              <w:rPr>
                <w:rtl w:val="0"/>
              </w:rPr>
            </w:pPr>
            <w:r>
              <w:rPr>
                <w:rStyle w:val="None"/>
                <w:rtl w:val="0"/>
                <w:lang w:val="en-US"/>
              </w:rPr>
              <w:t>RSA, ElGamal, DSA, Elliptic curve cryptosystems, Public Key Cryptography standard (PKCS), PKI, Digital Certificates, and Key management techniques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7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Message Integrity and Message Authentication: </w:t>
            </w:r>
          </w:p>
          <w:p>
            <w:pPr>
              <w:pStyle w:val="Body A"/>
              <w:bidi w:val="0"/>
              <w:spacing w:after="0" w:line="240" w:lineRule="auto"/>
              <w:ind w:left="0" w:right="0" w:firstLine="0"/>
              <w:jc w:val="both"/>
              <w:rPr>
                <w:rtl w:val="0"/>
              </w:rPr>
            </w:pPr>
            <w:r>
              <w:rPr>
                <w:rStyle w:val="None"/>
                <w:rtl w:val="0"/>
                <w:lang w:val="en-US"/>
              </w:rPr>
              <w:t>Message integrity, Random Oracle Model, Message authentication, Cryptographic Hash Functions, Digital Signature, Blind Signature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13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Security Protocols at Various Layers: </w:t>
            </w:r>
          </w:p>
          <w:p>
            <w:pPr>
              <w:pStyle w:val="Body A"/>
              <w:bidi w:val="0"/>
              <w:spacing w:after="0" w:line="240" w:lineRule="auto"/>
              <w:ind w:left="0" w:right="0" w:firstLine="0"/>
              <w:jc w:val="both"/>
              <w:rPr>
                <w:rtl w:val="0"/>
              </w:rPr>
            </w:pPr>
            <w:r>
              <w:rPr>
                <w:rStyle w:val="None"/>
                <w:sz w:val="20"/>
                <w:szCs w:val="20"/>
                <w:rtl w:val="0"/>
                <w:lang w:val="en-US"/>
              </w:rPr>
              <w:t>E-mail System, Pretty good privacy (PGP), Secure/Multipurpose Internet Mail extension. Security services at transport layer, SSL/TLS architecture, four protocols, SSL Message format. Security at the network</w:t>
            </w:r>
            <w:r>
              <w:rPr>
                <w:rStyle w:val="None"/>
                <w:sz w:val="20"/>
                <w:szCs w:val="20"/>
                <w:rtl w:val="0"/>
                <w:lang w:val="en-US"/>
              </w:rPr>
              <w:t> </w:t>
            </w:r>
            <w:r>
              <w:rPr>
                <w:rStyle w:val="None"/>
                <w:sz w:val="20"/>
                <w:szCs w:val="20"/>
                <w:rtl w:val="0"/>
                <w:lang w:val="en-US"/>
              </w:rPr>
              <w:t>layer, IP Security (IPSec), Modes of IPSec, Security Protocols, Security Association, Security Policy, Internet Key Exchange (IKE)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89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System Security: </w:t>
            </w:r>
          </w:p>
          <w:p>
            <w:pPr>
              <w:pStyle w:val="Body A"/>
              <w:bidi w:val="0"/>
              <w:spacing w:after="0" w:line="240" w:lineRule="auto"/>
              <w:ind w:left="0" w:right="0" w:firstLine="0"/>
              <w:jc w:val="both"/>
              <w:rPr>
                <w:rtl w:val="0"/>
              </w:rPr>
            </w:pPr>
            <w:r>
              <w:rPr>
                <w:rStyle w:val="None"/>
                <w:sz w:val="20"/>
                <w:szCs w:val="20"/>
                <w:rtl w:val="0"/>
                <w:lang w:val="en-US"/>
              </w:rPr>
              <w:t>Buffer overflow and malicious software, malicious programs, intrusion detection system. Firewalls: Definition, Construction, Working principles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Media Security:</w:t>
            </w:r>
          </w:p>
          <w:p>
            <w:pPr>
              <w:pStyle w:val="Body A"/>
              <w:bidi w:val="0"/>
              <w:spacing w:after="0" w:line="240" w:lineRule="auto"/>
              <w:ind w:left="0" w:right="0" w:firstLine="0"/>
              <w:jc w:val="both"/>
              <w:rPr>
                <w:rtl w:val="0"/>
              </w:rPr>
            </w:pPr>
            <w:r>
              <w:rPr>
                <w:rStyle w:val="None"/>
                <w:sz w:val="20"/>
                <w:szCs w:val="20"/>
                <w:rtl w:val="0"/>
                <w:lang w:val="en-US"/>
              </w:rPr>
              <w:t>Data hiding, Steganography &amp;Steganalysis, Digital watermarking, Visual Cryptography</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HTML Preformatted"/>
        <w:tabs>
          <w:tab w:val="left" w:pos="8520"/>
          <w:tab w:val="clear" w:pos="9160"/>
          <w:tab w:val="clear" w:pos="10076"/>
          <w:tab w:val="clear" w:pos="10992"/>
          <w:tab w:val="clear" w:pos="11908"/>
          <w:tab w:val="clear" w:pos="12824"/>
          <w:tab w:val="clear" w:pos="13740"/>
          <w:tab w:val="clear" w:pos="14656"/>
        </w:tabs>
        <w:jc w:val="both"/>
        <w:rPr>
          <w:rFonts w:ascii="Calibri" w:cs="Calibri" w:hAnsi="Calibri" w:eastAsia="Calibri"/>
        </w:rPr>
      </w:pPr>
    </w:p>
    <w:p>
      <w:pPr>
        <w:pStyle w:val="Body A"/>
        <w:spacing w:after="0" w:line="240" w:lineRule="auto"/>
        <w:jc w:val="both"/>
        <w:rPr>
          <w:rStyle w:val="None"/>
          <w:rFonts w:ascii="Calibri" w:cs="Calibri" w:hAnsi="Calibri" w:eastAsia="Calibri"/>
          <w:b w:val="1"/>
          <w:bCs w:val="1"/>
          <w:color w:val="000000"/>
          <w:sz w:val="20"/>
          <w:szCs w:val="20"/>
          <w:u w:color="000000"/>
        </w:rPr>
      </w:pPr>
      <w:r>
        <w:rPr>
          <w:rStyle w:val="None"/>
          <w:rFonts w:ascii="Calibri" w:cs="Calibri" w:hAnsi="Calibri" w:eastAsia="Calibri"/>
          <w:b w:val="1"/>
          <w:bCs w:val="1"/>
          <w:color w:val="000000"/>
          <w:sz w:val="20"/>
          <w:szCs w:val="20"/>
          <w:u w:color="000000"/>
          <w:rtl w:val="0"/>
          <w:lang w:val="en-US"/>
        </w:rPr>
        <w:t>Essential Reading:</w:t>
      </w:r>
    </w:p>
    <w:p>
      <w:pPr>
        <w:pStyle w:val="No Spacing"/>
        <w:numPr>
          <w:ilvl w:val="0"/>
          <w:numId w:val="57"/>
        </w:numPr>
        <w:suppressAutoHyphens w:val="0"/>
        <w:bidi w:val="0"/>
        <w:ind w:right="0"/>
        <w:jc w:val="both"/>
        <w:rPr>
          <w:rFonts w:ascii="Calibri" w:cs="Calibri" w:hAnsi="Calibri" w:eastAsia="Calibri"/>
          <w:sz w:val="20"/>
          <w:szCs w:val="20"/>
          <w:rtl w:val="0"/>
          <w:lang w:val="en-US"/>
        </w:rPr>
      </w:pPr>
      <w:r>
        <w:rPr>
          <w:rStyle w:val="None"/>
          <w:rFonts w:ascii="Calibri" w:cs="Calibri" w:hAnsi="Calibri" w:eastAsia="Calibri"/>
          <w:color w:val="000000"/>
          <w:sz w:val="20"/>
          <w:szCs w:val="20"/>
          <w:u w:color="000000"/>
          <w:rtl w:val="0"/>
          <w:lang w:val="en-US"/>
        </w:rPr>
        <w:t xml:space="preserve">Behrouz A. Forouzan and D. Mukhopadhyay - Cryptography &amp; Network Security, McGraw Hill. </w:t>
      </w:r>
    </w:p>
    <w:p>
      <w:pPr>
        <w:pStyle w:val="No Spacing"/>
        <w:numPr>
          <w:ilvl w:val="0"/>
          <w:numId w:val="57"/>
        </w:numPr>
        <w:suppressAutoHyphens w:val="0"/>
        <w:bidi w:val="0"/>
        <w:ind w:right="0"/>
        <w:jc w:val="both"/>
        <w:rPr>
          <w:rFonts w:ascii="Calibri" w:cs="Calibri" w:hAnsi="Calibri" w:eastAsia="Calibri"/>
          <w:sz w:val="20"/>
          <w:szCs w:val="20"/>
          <w:rtl w:val="0"/>
          <w:lang w:val="en-US"/>
        </w:rPr>
      </w:pPr>
      <w:r>
        <w:rPr>
          <w:rStyle w:val="None"/>
          <w:rFonts w:ascii="Calibri" w:cs="Calibri" w:hAnsi="Calibri" w:eastAsia="Calibri"/>
          <w:color w:val="000000"/>
          <w:sz w:val="20"/>
          <w:szCs w:val="20"/>
          <w:u w:color="000000"/>
          <w:rtl w:val="0"/>
          <w:lang w:val="en-US"/>
        </w:rPr>
        <w:t>William Stallings, Cryptography and Network Security: Principles and Practice, Prentice Hall.</w:t>
      </w:r>
      <w:r>
        <w:rPr>
          <w:rStyle w:val="None"/>
          <w:rFonts w:ascii="Calibri" w:cs="Calibri" w:hAnsi="Calibri" w:eastAsia="Calibri"/>
          <w:color w:val="000000"/>
          <w:sz w:val="20"/>
          <w:szCs w:val="20"/>
          <w:u w:color="000000"/>
          <w:rtl w:val="0"/>
          <w:lang w:val="en-US"/>
        </w:rPr>
        <w:t> </w:t>
      </w:r>
    </w:p>
    <w:p>
      <w:pPr>
        <w:pStyle w:val="No Spacing"/>
        <w:numPr>
          <w:ilvl w:val="0"/>
          <w:numId w:val="57"/>
        </w:numPr>
        <w:suppressAutoHyphens w:val="0"/>
        <w:bidi w:val="0"/>
        <w:ind w:right="0"/>
        <w:jc w:val="both"/>
        <w:rPr>
          <w:rFonts w:ascii="Calibri" w:cs="Calibri" w:hAnsi="Calibri" w:eastAsia="Calibri"/>
          <w:sz w:val="20"/>
          <w:szCs w:val="20"/>
          <w:rtl w:val="0"/>
          <w:lang w:val="en-US"/>
        </w:rPr>
      </w:pPr>
      <w:r>
        <w:rPr>
          <w:rStyle w:val="None"/>
          <w:rFonts w:ascii="Calibri" w:cs="Calibri" w:hAnsi="Calibri" w:eastAsia="Calibri"/>
          <w:color w:val="222222"/>
          <w:sz w:val="20"/>
          <w:szCs w:val="20"/>
          <w:u w:color="222222"/>
          <w:shd w:val="clear" w:color="auto" w:fill="ffffff"/>
          <w:rtl w:val="0"/>
          <w:lang w:val="en-US"/>
        </w:rPr>
        <w:t>Douglas E. Comer and David L. Stevens.</w:t>
      </w:r>
      <w:r>
        <w:rPr>
          <w:rStyle w:val="None"/>
          <w:rFonts w:ascii="Calibri" w:cs="Calibri" w:hAnsi="Calibri" w:eastAsia="Calibri"/>
          <w:color w:val="222222"/>
          <w:sz w:val="20"/>
          <w:szCs w:val="20"/>
          <w:u w:color="222222"/>
          <w:shd w:val="clear" w:color="auto" w:fill="ffffff"/>
          <w:rtl w:val="0"/>
          <w:lang w:val="en-US"/>
        </w:rPr>
        <w:t> </w:t>
      </w:r>
      <w:r>
        <w:rPr>
          <w:rStyle w:val="None"/>
          <w:rFonts w:ascii="Calibri" w:cs="Calibri" w:hAnsi="Calibri" w:eastAsia="Calibri"/>
          <w:color w:val="222222"/>
          <w:sz w:val="20"/>
          <w:szCs w:val="20"/>
          <w:u w:color="222222"/>
          <w:shd w:val="clear" w:color="auto" w:fill="ffffff"/>
          <w:rtl w:val="0"/>
          <w:lang w:val="en-US"/>
        </w:rPr>
        <w:t>Internetworking with TCP/IP: Volume II: Design, Implementation, and Internals. Prentice Hall.</w:t>
      </w:r>
    </w:p>
    <w:p>
      <w:pPr>
        <w:pStyle w:val="Body A"/>
        <w:spacing w:after="0" w:line="240" w:lineRule="auto"/>
        <w:rPr>
          <w:sz w:val="20"/>
          <w:szCs w:val="20"/>
        </w:rPr>
      </w:pPr>
    </w:p>
    <w:p>
      <w:pPr>
        <w:pStyle w:val="No Spacing"/>
        <w:suppressAutoHyphens w:val="0"/>
        <w:jc w:val="both"/>
        <w:rPr>
          <w:rStyle w:val="None"/>
          <w:rFonts w:ascii="Calibri" w:cs="Calibri" w:hAnsi="Calibri" w:eastAsia="Calibri"/>
          <w:b w:val="1"/>
          <w:bCs w:val="1"/>
          <w:color w:val="000000"/>
          <w:sz w:val="20"/>
          <w:szCs w:val="20"/>
          <w:u w:color="000000"/>
        </w:rPr>
      </w:pPr>
      <w:r>
        <w:rPr>
          <w:rStyle w:val="None"/>
          <w:rFonts w:ascii="Calibri" w:cs="Calibri" w:hAnsi="Calibri" w:eastAsia="Calibri"/>
          <w:b w:val="1"/>
          <w:bCs w:val="1"/>
          <w:color w:val="000000"/>
          <w:sz w:val="20"/>
          <w:szCs w:val="20"/>
          <w:u w:color="000000"/>
          <w:rtl w:val="0"/>
          <w:lang w:val="en-US"/>
        </w:rPr>
        <w:t>References:</w:t>
      </w:r>
    </w:p>
    <w:p>
      <w:pPr>
        <w:pStyle w:val="List Paragraph"/>
        <w:numPr>
          <w:ilvl w:val="3"/>
          <w:numId w:val="57"/>
        </w:numPr>
        <w:bidi w:val="0"/>
        <w:spacing w:after="0" w:line="240" w:lineRule="auto"/>
        <w:ind w:right="0"/>
        <w:jc w:val="both"/>
        <w:rPr>
          <w:b w:val="1"/>
          <w:bCs w:val="1"/>
          <w:sz w:val="20"/>
          <w:szCs w:val="20"/>
          <w:rtl w:val="0"/>
          <w:lang w:val="en-US"/>
        </w:rPr>
      </w:pPr>
      <w:r>
        <w:rPr>
          <w:rStyle w:val="None"/>
          <w:rFonts w:ascii="Calibri" w:cs="Calibri" w:hAnsi="Calibri" w:eastAsia="Calibri"/>
          <w:b w:val="0"/>
          <w:bCs w:val="0"/>
          <w:sz w:val="20"/>
          <w:szCs w:val="20"/>
          <w:shd w:val="clear" w:color="auto" w:fill="ffffff"/>
          <w:rtl w:val="0"/>
          <w:lang w:val="en-US"/>
        </w:rPr>
        <w:t>Douglas R. Stinson, Cryptography: Theory and Practice, Chapman and Hall.</w:t>
      </w:r>
    </w:p>
    <w:p>
      <w:pPr>
        <w:pStyle w:val="Body A"/>
        <w:spacing w:after="0" w:line="240" w:lineRule="auto"/>
        <w:jc w:val="both"/>
        <w:rPr>
          <w:b w:val="1"/>
          <w:bCs w:val="1"/>
          <w:sz w:val="20"/>
          <w:szCs w:val="20"/>
        </w:rPr>
      </w:pPr>
    </w:p>
    <w:p>
      <w:pPr>
        <w:pStyle w:val="Body A"/>
        <w:pBdr>
          <w:top w:val="nil"/>
          <w:left w:val="nil"/>
          <w:bottom w:val="single" w:color="000000" w:sz="6" w:space="0" w:shadow="0" w:frame="0"/>
          <w:right w:val="nil"/>
        </w:pBdr>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rFonts w:ascii="Calibri" w:cs="Calibri" w:hAnsi="Calibri" w:eastAsia="Calibri"/>
          <w:b w:val="1"/>
          <w:bCs w:val="1"/>
          <w:color w:val="ffffff"/>
          <w:sz w:val="20"/>
          <w:szCs w:val="20"/>
          <w:u w:color="ffffff"/>
          <w:rtl w:val="0"/>
          <w:lang w:val="en-US"/>
        </w:rPr>
        <w:t xml:space="preserve">Paper VIII: IT 5203 Internet and Distributed Computing </w:t>
      </w:r>
    </w:p>
    <w:p>
      <w:pPr>
        <w:pStyle w:val="Body A"/>
        <w:spacing w:after="0" w:line="240" w:lineRule="auto"/>
        <w:jc w:val="both"/>
        <w:rPr>
          <w:b w:val="1"/>
          <w:bCs w:val="1"/>
          <w:sz w:val="20"/>
          <w:szCs w:val="20"/>
        </w:rPr>
      </w:pPr>
    </w:p>
    <w:p>
      <w:pPr>
        <w:pStyle w:val="Normal (Web)"/>
        <w:spacing w:before="0" w:after="0"/>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Prerequisites</w:t>
      </w:r>
      <w:r>
        <w:rPr>
          <w:rStyle w:val="None"/>
          <w:rFonts w:ascii="Calibri" w:cs="Calibri" w:hAnsi="Calibri" w:eastAsia="Calibri"/>
          <w:sz w:val="20"/>
          <w:szCs w:val="20"/>
          <w:rtl w:val="0"/>
          <w:lang w:val="en-US"/>
        </w:rPr>
        <w:t xml:space="preserve">: Computer Networks </w:t>
      </w:r>
    </w:p>
    <w:p>
      <w:pPr>
        <w:pStyle w:val="Normal (Web)"/>
        <w:spacing w:before="0" w:after="0"/>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Syllabus:</w:t>
      </w:r>
    </w:p>
    <w:tbl>
      <w:tblPr>
        <w:tblW w:w="93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51"/>
        <w:gridCol w:w="6574"/>
        <w:gridCol w:w="1525"/>
      </w:tblGrid>
      <w:tr>
        <w:tblPrEx>
          <w:shd w:val="clear" w:color="auto" w:fill="d0ddef"/>
        </w:tblPrEx>
        <w:trPr>
          <w:trHeight w:val="45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1.</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Review of TCP/IP Protocol Stack: IPv4, IPv6, TCP, UDP, ARP, ICMP, SMTP etc.</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4                     </w:t>
            </w:r>
          </w:p>
        </w:tc>
      </w:tr>
      <w:tr>
        <w:tblPrEx>
          <w:shd w:val="clear" w:color="auto" w:fill="d0ddef"/>
        </w:tblPrEx>
        <w:trPr>
          <w:trHeight w:val="46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2.</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Introduction to Distributed Systems, Internet as a Distributed System, Transparency and Openness  in Internet, RFCs</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3.</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Model of Distributed Computation; Synchronous, Asynchronous Networks, and Anonymous Networks; Introduction to Design and Analysis of Concurrent Algorithms, Message Complexity</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46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4.</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 xml:space="preserve">World Wide Web as a Distributed Document Based System, Client-Server Architecture in Web, Document Model: Markup languages, </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46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5.</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Election algorithms, Impossibility results, Lower bound for synchronous networks</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r>
      <w:tr>
        <w:tblPrEx>
          <w:shd w:val="clear" w:color="auto" w:fill="d0ddef"/>
        </w:tblPrEx>
        <w:trPr>
          <w:trHeight w:val="24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6.</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Logical clock; Synchronization; Mutual exclusion algorithms</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7.</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Distributed Consensus and Fault tolerance, Fault tolerance in Internet</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8.</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rtl w:val="0"/>
                <w:lang w:val="en-US"/>
              </w:rPr>
              <w:t>Internet bot, Web crawler and Search engines</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List Paragraph"/>
              <w:spacing w:after="0" w:line="240" w:lineRule="auto"/>
              <w:ind w:left="0" w:firstLine="0"/>
              <w:jc w:val="center"/>
            </w:pPr>
            <w:r>
              <w:rPr>
                <w:rStyle w:val="None"/>
                <w:sz w:val="20"/>
                <w:szCs w:val="20"/>
                <w:rtl w:val="0"/>
                <w:lang w:val="en-US"/>
              </w:rPr>
              <w:t>9.</w:t>
            </w: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sz w:val="20"/>
                <w:szCs w:val="20"/>
                <w:shd w:val="clear" w:color="auto" w:fill="ffffff"/>
                <w:rtl w:val="0"/>
                <w:lang w:val="en-US"/>
              </w:rPr>
              <w:t>IoT evolution, Basics of IoT, Applications of IoT in home automation, healthcare, agriculture, and industrial applications, Emerging directions in IoT.</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00" w:hRule="atLeast"/>
        </w:trPr>
        <w:tc>
          <w:tcPr>
            <w:tcW w:type="dxa" w:w="1251"/>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tc>
        <w:tc>
          <w:tcPr>
            <w:tcW w:type="dxa" w:w="6574"/>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Normal (Web)"/>
              <w:spacing w:before="0" w:after="0"/>
            </w:pPr>
            <w:r>
              <w:rPr>
                <w:rStyle w:val="None"/>
                <w:rFonts w:ascii="Calibri" w:cs="Calibri" w:hAnsi="Calibri" w:eastAsia="Calibri"/>
                <w:b w:val="1"/>
                <w:bCs w:val="1"/>
                <w:sz w:val="20"/>
                <w:szCs w:val="20"/>
                <w:rtl w:val="0"/>
                <w:lang w:val="en-US"/>
              </w:rPr>
              <w:t>TOTAL</w:t>
            </w:r>
          </w:p>
        </w:tc>
        <w:tc>
          <w:tcPr>
            <w:tcW w:type="dxa" w:w="1525"/>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Normal (Web)"/>
        <w:widowControl w:val="0"/>
        <w:spacing w:before="0" w:after="0"/>
        <w:ind w:left="108" w:hanging="108"/>
        <w:rPr>
          <w:rStyle w:val="None"/>
          <w:rFonts w:ascii="Calibri" w:cs="Calibri" w:hAnsi="Calibri" w:eastAsia="Calibri"/>
          <w:b w:val="1"/>
          <w:bCs w:val="1"/>
          <w:sz w:val="20"/>
          <w:szCs w:val="20"/>
        </w:rPr>
      </w:pPr>
    </w:p>
    <w:p>
      <w:pPr>
        <w:pStyle w:val="Normal (Web)"/>
        <w:widowControl w:val="0"/>
        <w:spacing w:before="0" w:after="0"/>
        <w:rPr>
          <w:rFonts w:ascii="Calibri" w:cs="Calibri" w:hAnsi="Calibri" w:eastAsia="Calibri"/>
          <w:b w:val="1"/>
          <w:bCs w:val="1"/>
          <w:sz w:val="20"/>
          <w:szCs w:val="20"/>
        </w:rPr>
      </w:pPr>
    </w:p>
    <w:p>
      <w:pPr>
        <w:pStyle w:val="Normal (Web)"/>
        <w:spacing w:before="0" w:after="0"/>
        <w:rPr>
          <w:rFonts w:ascii="Calibri" w:cs="Calibri" w:hAnsi="Calibri" w:eastAsia="Calibri"/>
          <w:b w:val="1"/>
          <w:bCs w:val="1"/>
          <w:sz w:val="20"/>
          <w:szCs w:val="20"/>
        </w:rPr>
      </w:pPr>
    </w:p>
    <w:p>
      <w:pPr>
        <w:pStyle w:val="Normal (Web)"/>
        <w:spacing w:before="0" w:after="0"/>
        <w:rPr>
          <w:rStyle w:val="None"/>
          <w:rFonts w:ascii="Calibri" w:cs="Calibri" w:hAnsi="Calibri" w:eastAsia="Calibri"/>
          <w:sz w:val="20"/>
          <w:szCs w:val="20"/>
        </w:rPr>
      </w:pPr>
      <w:r>
        <w:rPr>
          <w:rStyle w:val="None"/>
          <w:rFonts w:ascii="Calibri" w:cs="Calibri" w:hAnsi="Calibri" w:eastAsia="Calibri"/>
          <w:b w:val="1"/>
          <w:bCs w:val="1"/>
          <w:sz w:val="20"/>
          <w:szCs w:val="20"/>
          <w:rtl w:val="0"/>
          <w:lang w:val="en-US"/>
        </w:rPr>
        <w:t>Books:</w:t>
      </w:r>
    </w:p>
    <w:p>
      <w:pPr>
        <w:pStyle w:val="List Paragraph"/>
        <w:numPr>
          <w:ilvl w:val="3"/>
          <w:numId w:val="59"/>
        </w:numPr>
        <w:bidi w:val="0"/>
        <w:spacing w:after="0" w:line="240" w:lineRule="auto"/>
        <w:ind w:right="0"/>
        <w:jc w:val="left"/>
        <w:rPr>
          <w:sz w:val="20"/>
          <w:szCs w:val="20"/>
          <w:rtl w:val="0"/>
          <w:lang w:val="en-US"/>
        </w:rPr>
      </w:pPr>
      <w:r>
        <w:rPr>
          <w:sz w:val="20"/>
          <w:szCs w:val="20"/>
          <w:rtl w:val="0"/>
          <w:lang w:val="en-US"/>
        </w:rPr>
        <w:t>Ajoy D. Kshemkalyani and MukeshSinghal. Distributed Computing: Principles, Algorithms, and Systems. Cambridge University Press</w:t>
      </w:r>
    </w:p>
    <w:p>
      <w:pPr>
        <w:pStyle w:val="List Paragraph"/>
        <w:numPr>
          <w:ilvl w:val="3"/>
          <w:numId w:val="59"/>
        </w:numPr>
        <w:bidi w:val="0"/>
        <w:spacing w:after="0" w:line="240" w:lineRule="auto"/>
        <w:ind w:right="0"/>
        <w:jc w:val="left"/>
        <w:rPr>
          <w:sz w:val="20"/>
          <w:szCs w:val="20"/>
          <w:rtl w:val="0"/>
          <w:lang w:val="en-US"/>
        </w:rPr>
      </w:pPr>
      <w:r>
        <w:rPr>
          <w:sz w:val="20"/>
          <w:szCs w:val="20"/>
          <w:rtl w:val="0"/>
          <w:lang w:val="en-US"/>
        </w:rPr>
        <w:t>Andrew S. Tannenbaum and Maarten van Steen. Distributed Systems: Principles and  Paradigms. Prentice Hall, 2</w:t>
      </w:r>
      <w:r>
        <w:rPr>
          <w:rStyle w:val="None"/>
          <w:sz w:val="20"/>
          <w:szCs w:val="20"/>
          <w:vertAlign w:val="superscript"/>
          <w:rtl w:val="0"/>
          <w:lang w:val="en-US"/>
        </w:rPr>
        <w:t>nd</w:t>
      </w:r>
      <w:r>
        <w:rPr>
          <w:sz w:val="20"/>
          <w:szCs w:val="20"/>
          <w:rtl w:val="0"/>
          <w:lang w:val="en-US"/>
        </w:rPr>
        <w:t xml:space="preserve"> Edition</w:t>
      </w:r>
    </w:p>
    <w:p>
      <w:pPr>
        <w:pStyle w:val="Heading"/>
        <w:numPr>
          <w:ilvl w:val="3"/>
          <w:numId w:val="60"/>
        </w:numPr>
        <w:bidi w:val="0"/>
        <w:spacing w:before="0" w:after="0"/>
        <w:ind w:right="0"/>
        <w:jc w:val="left"/>
        <w:rPr>
          <w:rFonts w:ascii="Calibri" w:cs="Calibri" w:hAnsi="Calibri" w:eastAsia="Calibri"/>
          <w:sz w:val="20"/>
          <w:szCs w:val="20"/>
          <w:rtl w:val="0"/>
          <w:lang w:val="en-US"/>
        </w:rPr>
      </w:pPr>
      <w:r>
        <w:rPr>
          <w:rStyle w:val="None"/>
          <w:rFonts w:ascii="Calibri" w:cs="Calibri" w:hAnsi="Calibri" w:eastAsia="Calibri"/>
          <w:b w:val="0"/>
          <w:bCs w:val="0"/>
          <w:sz w:val="20"/>
          <w:szCs w:val="20"/>
          <w:rtl w:val="0"/>
          <w:lang w:val="en-US"/>
        </w:rPr>
        <w:t>Bruce Croft, Donal Metzler and Trevor Strohman. Search Engines: Information Retrieval in Practice. Pearson Education</w:t>
      </w:r>
    </w:p>
    <w:p>
      <w:pPr>
        <w:pStyle w:val="Body A"/>
        <w:spacing w:after="0" w:line="240" w:lineRule="auto"/>
        <w:jc w:val="both"/>
        <w:rPr>
          <w:b w:val="1"/>
          <w:bCs w:val="1"/>
          <w:sz w:val="20"/>
          <w:szCs w:val="20"/>
        </w:rPr>
      </w:pPr>
    </w:p>
    <w:p>
      <w:pPr>
        <w:pStyle w:val="Body A"/>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rFonts w:ascii="Calibri" w:cs="Calibri" w:hAnsi="Calibri" w:eastAsia="Calibri"/>
          <w:b w:val="1"/>
          <w:bCs w:val="1"/>
          <w:color w:val="ffffff"/>
          <w:sz w:val="20"/>
          <w:szCs w:val="20"/>
          <w:u w:color="ffffff"/>
          <w:rtl w:val="0"/>
          <w:lang w:val="en-US"/>
        </w:rPr>
        <w:t>Paper IX: IT 522X     Elective (Departmental)</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IX: IT 5221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Multimedia Coding and Compression </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Pre-</w:t>
      </w:r>
      <w:r>
        <w:rPr>
          <w:rStyle w:val="None"/>
          <w:sz w:val="20"/>
          <w:szCs w:val="20"/>
          <w:rtl w:val="0"/>
          <w:lang w:val="en-US"/>
        </w:rPr>
        <w:t>requisites: Basic knowledge of multimedia systems and information and coding theory</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97"/>
        <w:gridCol w:w="6585"/>
        <w:gridCol w:w="1538"/>
      </w:tblGrid>
      <w:tr>
        <w:tblPrEx>
          <w:shd w:val="clear" w:color="auto" w:fill="d0ddef"/>
        </w:tblPrEx>
        <w:trPr>
          <w:trHeight w:val="24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Introduction to image and video Compression</w:t>
            </w:r>
            <w:r>
              <w:rPr>
                <w:rStyle w:val="None"/>
                <w:sz w:val="20"/>
                <w:szCs w:val="20"/>
                <w:rtl w:val="0"/>
                <w:lang w:val="en-US"/>
              </w:rPr>
              <w:t>, Video signal representation, Lossless Coding Techniques, Entropy Coding, Huffman and Arithmetic Coding, Predictive Coding.</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134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 xml:space="preserve">Transform Coding </w:t>
            </w:r>
          </w:p>
          <w:p>
            <w:pPr>
              <w:pStyle w:val="Body A"/>
              <w:bidi w:val="0"/>
              <w:spacing w:after="0" w:line="240" w:lineRule="auto"/>
              <w:ind w:left="0" w:right="0" w:firstLine="0"/>
              <w:jc w:val="both"/>
              <w:rPr>
                <w:rtl w:val="0"/>
              </w:rPr>
            </w:pPr>
            <w:r>
              <w:rPr>
                <w:rStyle w:val="None"/>
                <w:sz w:val="20"/>
                <w:szCs w:val="20"/>
                <w:rtl w:val="0"/>
                <w:lang w:val="en-US"/>
              </w:rPr>
              <w:t>Transforms, block-wise transform coding, orthogonal and orthonormal transform, Transform coding gain, Bit allocation for transform coefficients,  DCT &amp; DFT, Threshold coding, Typical coding artifacts, Fast implementation of the DCT, Haar Transform, KarhunenLo</w:t>
            </w:r>
            <w:r>
              <w:rPr>
                <w:rStyle w:val="None"/>
                <w:sz w:val="20"/>
                <w:szCs w:val="20"/>
                <w:rtl w:val="0"/>
                <w:lang w:val="en-US"/>
              </w:rPr>
              <w:t>è</w:t>
            </w:r>
            <w:r>
              <w:rPr>
                <w:rStyle w:val="None"/>
                <w:sz w:val="20"/>
                <w:szCs w:val="20"/>
                <w:rtl w:val="0"/>
                <w:lang w:val="en-US"/>
              </w:rPr>
              <w:t>ve Transform (KLT),Walsh-Hadamard Transform (WHT)</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6 </w:t>
            </w:r>
          </w:p>
        </w:tc>
      </w:tr>
      <w:tr>
        <w:tblPrEx>
          <w:shd w:val="clear" w:color="auto" w:fill="d0ddef"/>
        </w:tblPrEx>
        <w:trPr>
          <w:trHeight w:val="134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 xml:space="preserve">Wavelet Coding </w:t>
            </w:r>
          </w:p>
          <w:p>
            <w:pPr>
              <w:pStyle w:val="Body A"/>
              <w:bidi w:val="0"/>
              <w:spacing w:after="0" w:line="240" w:lineRule="auto"/>
              <w:ind w:left="0" w:right="0" w:firstLine="0"/>
              <w:jc w:val="both"/>
              <w:rPr>
                <w:rtl w:val="0"/>
              </w:rPr>
            </w:pPr>
            <w:r>
              <w:rPr>
                <w:rStyle w:val="None"/>
                <w:sz w:val="20"/>
                <w:szCs w:val="20"/>
                <w:rtl w:val="0"/>
                <w:lang w:val="en-US"/>
              </w:rPr>
              <w:t xml:space="preserve">Embedded Zero Tree Wavelet (EZW), Set-Partitioning in Hierarchical Trees (SPIHT), Embedded Block Coding with Optimized Truncation (EBCOT), Wavelet Difference Reduction (WDR ), Space </w:t>
            </w:r>
            <w:r>
              <w:rPr>
                <w:rStyle w:val="None"/>
                <w:sz w:val="20"/>
                <w:szCs w:val="20"/>
                <w:rtl w:val="0"/>
                <w:lang w:val="en-US"/>
              </w:rPr>
              <w:t xml:space="preserve">– </w:t>
            </w:r>
            <w:r>
              <w:rPr>
                <w:rStyle w:val="None"/>
                <w:sz w:val="20"/>
                <w:szCs w:val="20"/>
                <w:rtl w:val="0"/>
                <w:lang w:val="en-US"/>
              </w:rPr>
              <w:t>Frequency Quantization (SFQ), Stack- Run (SR), Geometric Wavelet (GW), Filters and Filterbanks</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6 </w:t>
            </w:r>
          </w:p>
        </w:tc>
      </w:tr>
      <w:tr>
        <w:tblPrEx>
          <w:shd w:val="clear" w:color="auto" w:fill="d0ddef"/>
        </w:tblPrEx>
        <w:trPr>
          <w:trHeight w:val="46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 xml:space="preserve">Video Coding Standards </w:t>
            </w:r>
          </w:p>
          <w:p>
            <w:pPr>
              <w:pStyle w:val="Body A"/>
              <w:bidi w:val="0"/>
              <w:spacing w:after="0" w:line="240" w:lineRule="auto"/>
              <w:ind w:left="0" w:right="0" w:firstLine="0"/>
              <w:jc w:val="left"/>
              <w:rPr>
                <w:rtl w:val="0"/>
              </w:rPr>
            </w:pPr>
            <w:r>
              <w:rPr>
                <w:rStyle w:val="None"/>
                <w:sz w:val="20"/>
                <w:szCs w:val="20"/>
                <w:rtl w:val="0"/>
                <w:lang w:val="en-US"/>
              </w:rPr>
              <w:t xml:space="preserve">H.261/H.263, MPEG2/MPEG4, H.264 </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4 </w:t>
            </w:r>
          </w:p>
        </w:tc>
      </w:tr>
      <w:tr>
        <w:tblPrEx>
          <w:shd w:val="clear" w:color="auto" w:fill="d0ddef"/>
        </w:tblPrEx>
        <w:trPr>
          <w:trHeight w:val="68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Error-resilient coding techniques</w:t>
            </w:r>
          </w:p>
          <w:p>
            <w:pPr>
              <w:pStyle w:val="Body A"/>
              <w:bidi w:val="0"/>
              <w:spacing w:after="0" w:line="240" w:lineRule="auto"/>
              <w:ind w:left="0" w:right="0" w:firstLine="0"/>
              <w:jc w:val="left"/>
              <w:rPr>
                <w:rtl w:val="0"/>
              </w:rPr>
            </w:pPr>
            <w:r>
              <w:rPr>
                <w:rStyle w:val="None"/>
                <w:sz w:val="20"/>
                <w:szCs w:val="20"/>
                <w:rtl w:val="0"/>
                <w:lang w:val="en-US"/>
              </w:rPr>
              <w:t>Error propagation in video coding,  Spatial error resilience coding, Temporal error resilience coding</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4 </w:t>
            </w:r>
          </w:p>
        </w:tc>
      </w:tr>
      <w:tr>
        <w:tblPrEx>
          <w:shd w:val="clear" w:color="auto" w:fill="d0ddef"/>
        </w:tblPrEx>
        <w:trPr>
          <w:trHeight w:val="68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Image Compression</w:t>
            </w:r>
          </w:p>
          <w:p>
            <w:pPr>
              <w:pStyle w:val="Body A"/>
              <w:bidi w:val="0"/>
              <w:spacing w:after="0" w:line="240" w:lineRule="auto"/>
              <w:ind w:left="0" w:right="0" w:firstLine="0"/>
              <w:jc w:val="left"/>
              <w:rPr>
                <w:rtl w:val="0"/>
              </w:rPr>
            </w:pPr>
            <w:r>
              <w:rPr>
                <w:rStyle w:val="None"/>
                <w:sz w:val="20"/>
                <w:szCs w:val="20"/>
                <w:rtl w:val="0"/>
                <w:lang w:val="en-US"/>
              </w:rPr>
              <w:t>JPEG, JPEG 2000,  Embedded Block Coding with Optimized Truncation (EBCOT) in JPEG 2000. JPEG XT</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4 </w:t>
            </w:r>
          </w:p>
        </w:tc>
      </w:tr>
      <w:tr>
        <w:tblPrEx>
          <w:shd w:val="clear" w:color="auto" w:fill="d0ddef"/>
        </w:tblPrEx>
        <w:trPr>
          <w:trHeight w:val="46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Audio Compression</w:t>
            </w:r>
          </w:p>
          <w:p>
            <w:pPr>
              <w:pStyle w:val="Body A"/>
              <w:bidi w:val="0"/>
              <w:spacing w:after="0" w:line="240" w:lineRule="auto"/>
              <w:ind w:left="0" w:right="0" w:firstLine="0"/>
              <w:jc w:val="left"/>
              <w:rPr>
                <w:rtl w:val="0"/>
              </w:rPr>
            </w:pPr>
            <w:r>
              <w:rPr>
                <w:rStyle w:val="None"/>
                <w:sz w:val="20"/>
                <w:szCs w:val="20"/>
                <w:rtl w:val="0"/>
                <w:lang w:val="en-US"/>
              </w:rPr>
              <w:t>PCM, ADPCM in Speech Coding,  Linear Predictive Coding,  MP3, MPEG</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 xml:space="preserve">4 </w:t>
            </w:r>
          </w:p>
        </w:tc>
      </w:tr>
      <w:tr>
        <w:tblPrEx>
          <w:shd w:val="clear" w:color="auto" w:fill="d0ddef"/>
        </w:tblPrEx>
        <w:trPr>
          <w:trHeight w:val="134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Video Compression, Motion Estimation</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 xml:space="preserve">Motion Estimation Techniques, Temporal correlation and motion compensation, Differential methods, Blockmatching, Sub-pixel accuracy, Fast algorithm, Rate-constraint Motion Estimation </w:t>
            </w:r>
          </w:p>
          <w:p>
            <w:pPr>
              <w:pStyle w:val="Body A"/>
              <w:bidi w:val="0"/>
              <w:spacing w:after="0" w:line="240" w:lineRule="auto"/>
              <w:ind w:left="0" w:right="0" w:firstLine="0"/>
              <w:jc w:val="both"/>
              <w:rPr>
                <w:rStyle w:val="None"/>
                <w:sz w:val="20"/>
                <w:szCs w:val="20"/>
                <w:rtl w:val="0"/>
              </w:rPr>
            </w:pPr>
            <w:r>
              <w:rPr>
                <w:rStyle w:val="None"/>
                <w:sz w:val="20"/>
                <w:szCs w:val="20"/>
                <w:rtl w:val="0"/>
                <w:lang w:val="en-US"/>
              </w:rPr>
              <w:t>Standard Video Compression Techniques</w:t>
            </w:r>
          </w:p>
          <w:p>
            <w:pPr>
              <w:pStyle w:val="Body A"/>
              <w:bidi w:val="0"/>
              <w:spacing w:after="0" w:line="240" w:lineRule="auto"/>
              <w:ind w:left="0" w:right="0" w:firstLine="0"/>
              <w:jc w:val="left"/>
              <w:rPr>
                <w:rtl w:val="0"/>
              </w:rPr>
            </w:pPr>
            <w:r>
              <w:rPr>
                <w:rStyle w:val="None"/>
                <w:sz w:val="20"/>
                <w:szCs w:val="20"/>
                <w:rtl w:val="0"/>
                <w:lang w:val="en-US"/>
              </w:rPr>
              <w:t>MPEG, MPEG2/MPEG4, H.261/H.263, H.264</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300" w:hRule="atLeast"/>
        </w:trPr>
        <w:tc>
          <w:tcPr>
            <w:tcW w:type="dxa" w:w="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TOTAL</w:t>
            </w:r>
          </w:p>
        </w:tc>
        <w:tc>
          <w:tcPr>
            <w:tcW w:type="dxa" w:w="15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Body A"/>
        <w:spacing w:after="0" w:line="240" w:lineRule="auto"/>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Text Books:</w:t>
      </w:r>
    </w:p>
    <w:p>
      <w:pPr>
        <w:pStyle w:val="List Paragraph"/>
        <w:numPr>
          <w:ilvl w:val="0"/>
          <w:numId w:val="62"/>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Sun, Huifang, and Yun Q. Shi.</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Image and video compression for multimedia engineering: Fundamentals, algorithms, and standards. CRC press, 2008.</w:t>
      </w:r>
    </w:p>
    <w:p>
      <w:pPr>
        <w:pStyle w:val="List Paragraph"/>
        <w:numPr>
          <w:ilvl w:val="0"/>
          <w:numId w:val="62"/>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Gibson, J. D., Berger, T., Lookabaugh, T., Baker, R., &amp; Lindbergh, D. (1998).</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 xml:space="preserve">Digital compression for multimedia: principles and standards. </w:t>
      </w:r>
    </w:p>
    <w:p>
      <w:pPr>
        <w:pStyle w:val="List Paragraph"/>
        <w:numPr>
          <w:ilvl w:val="0"/>
          <w:numId w:val="62"/>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Steinmetz, R., &amp;Nahrstedt, K. (2002).</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Multimedia fundamentals, volume 1: media coding and content processing. Pearson Education.</w:t>
      </w:r>
    </w:p>
    <w:p>
      <w:pPr>
        <w:pStyle w:val="Body A"/>
        <w:spacing w:after="0" w:line="240" w:lineRule="auto"/>
        <w:jc w:val="both"/>
        <w:rPr>
          <w:rStyle w:val="None"/>
          <w:rFonts w:ascii="Calibri" w:cs="Calibri" w:hAnsi="Calibri" w:eastAsia="Calibri"/>
          <w:b w:val="1"/>
          <w:bCs w:val="1"/>
          <w:color w:val="222222"/>
          <w:sz w:val="20"/>
          <w:szCs w:val="20"/>
          <w:u w:color="222222"/>
          <w:shd w:val="clear" w:color="auto" w:fill="ffffff"/>
        </w:rPr>
      </w:pPr>
      <w:r>
        <w:rPr>
          <w:rStyle w:val="None"/>
          <w:rFonts w:ascii="Calibri" w:cs="Calibri" w:hAnsi="Calibri" w:eastAsia="Calibri"/>
          <w:b w:val="1"/>
          <w:bCs w:val="1"/>
          <w:color w:val="222222"/>
          <w:sz w:val="20"/>
          <w:szCs w:val="20"/>
          <w:u w:color="222222"/>
          <w:shd w:val="clear" w:color="auto" w:fill="ffffff"/>
          <w:rtl w:val="0"/>
          <w:lang w:val="en-US"/>
        </w:rPr>
        <w:t>Reference Books:</w:t>
      </w:r>
    </w:p>
    <w:p>
      <w:pPr>
        <w:pStyle w:val="List Paragraph"/>
        <w:numPr>
          <w:ilvl w:val="0"/>
          <w:numId w:val="64"/>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Steinmetz, Ralf, and KlaraNahrstedt.</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Multimedia: Computing, Communications and Applications: Media Coding and Content Processing. Prentice Hall PTR, 2002.</w:t>
      </w:r>
    </w:p>
    <w:p>
      <w:pPr>
        <w:pStyle w:val="List Paragraph"/>
        <w:numPr>
          <w:ilvl w:val="0"/>
          <w:numId w:val="64"/>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Nelson, Mark, and Jean-Loup Gailly.</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 xml:space="preserve">The data compression book. New York: M &amp; t Books, </w:t>
      </w:r>
    </w:p>
    <w:p>
      <w:pPr>
        <w:pStyle w:val="List Paragraph"/>
        <w:numPr>
          <w:ilvl w:val="0"/>
          <w:numId w:val="64"/>
        </w:numPr>
        <w:bidi w:val="0"/>
        <w:spacing w:after="0" w:line="240" w:lineRule="auto"/>
        <w:ind w:right="0"/>
        <w:jc w:val="both"/>
        <w:rPr>
          <w:color w:val="222222"/>
          <w:sz w:val="20"/>
          <w:szCs w:val="20"/>
          <w:rtl w:val="0"/>
          <w:lang w:val="en-US"/>
        </w:rPr>
      </w:pPr>
      <w:r>
        <w:rPr>
          <w:rStyle w:val="None"/>
          <w:color w:val="222222"/>
          <w:sz w:val="20"/>
          <w:szCs w:val="20"/>
          <w:u w:color="222222"/>
          <w:shd w:val="clear" w:color="auto" w:fill="ffffff"/>
          <w:rtl w:val="0"/>
          <w:lang w:val="en-US"/>
        </w:rPr>
        <w:t>Richardson, Iain E.</w:t>
      </w:r>
      <w:r>
        <w:rPr>
          <w:rStyle w:val="None"/>
          <w:color w:val="222222"/>
          <w:sz w:val="20"/>
          <w:szCs w:val="20"/>
          <w:u w:color="222222"/>
          <w:shd w:val="clear" w:color="auto" w:fill="ffffff"/>
          <w:rtl w:val="0"/>
          <w:lang w:val="en-US"/>
        </w:rPr>
        <w:t> </w:t>
      </w:r>
      <w:r>
        <w:rPr>
          <w:rStyle w:val="None"/>
          <w:color w:val="222222"/>
          <w:sz w:val="20"/>
          <w:szCs w:val="20"/>
          <w:u w:color="222222"/>
          <w:shd w:val="clear" w:color="auto" w:fill="ffffff"/>
          <w:rtl w:val="0"/>
          <w:lang w:val="en-US"/>
        </w:rPr>
        <w:t>H. 264 and MPEG-4 video compression: video coding for next-generation multimedia. John Wiley &amp; Sons, 2004.</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IX: IT 5222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Mobile Computing </w:t>
      </w:r>
    </w:p>
    <w:p>
      <w:pPr>
        <w:pStyle w:val="Body A A"/>
        <w:spacing w:after="0" w:line="240" w:lineRule="auto"/>
        <w:jc w:val="both"/>
        <w:rPr>
          <w:b w:val="1"/>
          <w:bCs w:val="1"/>
          <w:sz w:val="20"/>
          <w:szCs w:val="20"/>
        </w:rPr>
      </w:pPr>
    </w:p>
    <w:p>
      <w:pPr>
        <w:pStyle w:val="Body A A"/>
        <w:spacing w:after="0" w:line="240" w:lineRule="auto"/>
        <w:rPr>
          <w:rStyle w:val="None"/>
          <w:sz w:val="20"/>
          <w:szCs w:val="20"/>
          <w:lang w:val="en-US"/>
        </w:rPr>
      </w:pPr>
      <w:r>
        <w:rPr>
          <w:rStyle w:val="None"/>
          <w:rFonts w:ascii="Calibri" w:cs="Calibri" w:hAnsi="Calibri" w:eastAsia="Calibri"/>
          <w:b w:val="1"/>
          <w:bCs w:val="1"/>
          <w:sz w:val="20"/>
          <w:szCs w:val="20"/>
          <w:rtl w:val="0"/>
          <w:lang w:val="en-US"/>
        </w:rPr>
        <w:t>Pre requisites</w:t>
      </w:r>
      <w:r>
        <w:rPr>
          <w:rStyle w:val="None"/>
          <w:sz w:val="20"/>
          <w:szCs w:val="20"/>
          <w:rtl w:val="0"/>
          <w:lang w:val="en-US"/>
        </w:rPr>
        <w:t xml:space="preserve">: The students opting this subject must have prior knowledge in Networking, Operating System and basic communication. </w:t>
      </w:r>
    </w:p>
    <w:p>
      <w:pPr>
        <w:pStyle w:val="Body A A"/>
        <w:spacing w:after="0" w:line="240" w:lineRule="auto"/>
        <w:rPr>
          <w:sz w:val="20"/>
          <w:szCs w:val="20"/>
        </w:rPr>
      </w:pPr>
    </w:p>
    <w:p>
      <w:pPr>
        <w:pStyle w:val="Body A A"/>
        <w:spacing w:after="0" w:line="240" w:lineRule="auto"/>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fr-FR"/>
        </w:rPr>
        <w:t xml:space="preserve">Syllabus: </w:t>
      </w:r>
    </w:p>
    <w:tbl>
      <w:tblPr>
        <w:tblW w:w="901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88"/>
        <w:gridCol w:w="6662"/>
        <w:gridCol w:w="1366"/>
      </w:tblGrid>
      <w:tr>
        <w:tblPrEx>
          <w:shd w:val="clear" w:color="auto" w:fill="d0ddef"/>
        </w:tblPrEx>
        <w:trPr>
          <w:trHeight w:val="46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1.</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Introduction to mobile computing</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2</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2.</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Wireless and Cellular network, channel allocation, multiple access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2</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3.</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1G, 2G, systems, GSM standards, architecture</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2</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Location management,Handoffs, Authentication</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2</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5.</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2G CDMA, 3G CDMA, 4G standards and advances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6.</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 xml:space="preserve">IEEE 802.11 WLAN </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r>
      <w:tr>
        <w:tblPrEx>
          <w:shd w:val="clear" w:color="auto" w:fill="d0ddef"/>
        </w:tblPrEx>
        <w:trPr>
          <w:trHeight w:val="45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7.</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Bluetooth, HiperLAN architecture, comparison of wireless technologies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8.</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Mobility adaptation, process migration, mobile IP</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9.</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Mobile Ad-hoc networking. MAC protocols, Routing</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10.</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rStyle w:val="None"/>
                <w:sz w:val="20"/>
                <w:szCs w:val="20"/>
                <w:rtl w:val="0"/>
                <w:lang w:val="en-US"/>
              </w:rPr>
              <w:t xml:space="preserve">Energy efficient computing, Impact of mobility on algorithms </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11.</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sz w:val="20"/>
                <w:szCs w:val="20"/>
                <w:rtl w:val="0"/>
                <w:lang w:val="en-US"/>
              </w:rPr>
              <w:t xml:space="preserve">Mobile Computing Architecture </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12</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sz w:val="20"/>
                <w:szCs w:val="20"/>
                <w:rtl w:val="0"/>
                <w:lang w:val="en-US"/>
              </w:rPr>
              <w:t>Mobile Computing through Telephony</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u w:color="ff0000"/>
                <w:rtl w:val="0"/>
                <w:lang w:val="en-US"/>
              </w:rPr>
              <w:t>2</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13</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sz w:val="20"/>
                <w:szCs w:val="20"/>
                <w:rtl w:val="0"/>
                <w:lang w:val="en-US"/>
              </w:rPr>
              <w:t xml:space="preserve">Security Issues in Mobile Computing </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u w:color="ff0000"/>
                <w:rtl w:val="0"/>
                <w:lang w:val="en-US"/>
              </w:rPr>
              <w:t>2</w:t>
            </w:r>
          </w:p>
        </w:tc>
      </w:tr>
      <w:tr>
        <w:tblPrEx>
          <w:shd w:val="clear" w:color="auto" w:fill="d0ddef"/>
        </w:tblPrEx>
        <w:trPr>
          <w:trHeight w:val="30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Total</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u w:color="ff0000"/>
                <w:rtl w:val="0"/>
                <w:lang w:val="en-US"/>
              </w:rPr>
              <w:t>38</w:t>
            </w:r>
          </w:p>
        </w:tc>
      </w:tr>
    </w:tbl>
    <w:p>
      <w:pPr>
        <w:pStyle w:val="Body A A"/>
        <w:widowControl w:val="0"/>
        <w:spacing w:after="0" w:line="240" w:lineRule="auto"/>
        <w:ind w:left="216" w:hanging="216"/>
        <w:rPr>
          <w:rStyle w:val="None"/>
          <w:rFonts w:ascii="Calibri" w:cs="Calibri" w:hAnsi="Calibri" w:eastAsia="Calibri"/>
          <w:b w:val="1"/>
          <w:bCs w:val="1"/>
          <w:sz w:val="20"/>
          <w:szCs w:val="20"/>
        </w:rPr>
      </w:pPr>
    </w:p>
    <w:p>
      <w:pPr>
        <w:pStyle w:val="Body A A"/>
        <w:widowControl w:val="0"/>
        <w:spacing w:after="0" w:line="240" w:lineRule="auto"/>
        <w:ind w:left="108" w:hanging="108"/>
        <w:rPr>
          <w:b w:val="1"/>
          <w:bCs w:val="1"/>
          <w:sz w:val="20"/>
          <w:szCs w:val="20"/>
        </w:rPr>
      </w:pPr>
    </w:p>
    <w:p>
      <w:pPr>
        <w:pStyle w:val="Body A A"/>
        <w:spacing w:after="0" w:line="240" w:lineRule="auto"/>
        <w:rPr>
          <w:sz w:val="20"/>
          <w:szCs w:val="20"/>
        </w:rPr>
      </w:pPr>
    </w:p>
    <w:p>
      <w:pPr>
        <w:pStyle w:val="Body A A"/>
        <w:spacing w:after="0" w:line="240" w:lineRule="auto"/>
        <w:rPr>
          <w:rStyle w:val="None"/>
          <w:sz w:val="20"/>
          <w:szCs w:val="20"/>
        </w:rPr>
      </w:pPr>
      <w:r>
        <w:rPr>
          <w:rStyle w:val="None"/>
          <w:rFonts w:ascii="Calibri" w:cs="Calibri" w:hAnsi="Calibri" w:eastAsia="Calibri"/>
          <w:b w:val="1"/>
          <w:bCs w:val="1"/>
          <w:sz w:val="20"/>
          <w:szCs w:val="20"/>
          <w:rtl w:val="0"/>
          <w:lang w:val="en-US"/>
        </w:rPr>
        <w:t>Books</w:t>
      </w:r>
      <w:r>
        <w:rPr>
          <w:rStyle w:val="None"/>
          <w:sz w:val="20"/>
          <w:szCs w:val="20"/>
          <w:rtl w:val="0"/>
          <w:lang w:val="fr-FR"/>
        </w:rPr>
        <w:t xml:space="preserve">: </w:t>
      </w:r>
    </w:p>
    <w:p>
      <w:pPr>
        <w:pStyle w:val="List Paragraph"/>
        <w:numPr>
          <w:ilvl w:val="0"/>
          <w:numId w:val="66"/>
        </w:numPr>
        <w:shd w:val="clear" w:color="auto" w:fill="ffffff"/>
        <w:bidi w:val="0"/>
        <w:spacing w:after="0" w:line="240" w:lineRule="auto"/>
        <w:ind w:right="0"/>
        <w:jc w:val="left"/>
        <w:outlineLvl w:val="0"/>
        <w:rPr>
          <w:sz w:val="20"/>
          <w:szCs w:val="20"/>
          <w:rtl w:val="0"/>
          <w:lang w:val="en-US"/>
        </w:rPr>
      </w:pPr>
      <w:r>
        <w:rPr>
          <w:rStyle w:val="Hyperlink.1.0"/>
          <w:sz w:val="20"/>
          <w:szCs w:val="20"/>
          <w:rtl w:val="0"/>
          <w:lang w:val="en-US"/>
        </w:rPr>
        <w:t xml:space="preserve">Fundamentals of Mobile Computing </w:t>
      </w:r>
      <w:r>
        <w:rPr>
          <w:rStyle w:val="None"/>
          <w:sz w:val="20"/>
          <w:szCs w:val="20"/>
          <w:shd w:val="clear" w:color="auto" w:fill="ffffff"/>
          <w:rtl w:val="0"/>
          <w:lang w:val="en-US"/>
        </w:rPr>
        <w:t>by</w:t>
      </w:r>
      <w:r>
        <w:rPr>
          <w:rStyle w:val="None"/>
          <w:sz w:val="20"/>
          <w:szCs w:val="20"/>
          <w:shd w:val="clear" w:color="auto" w:fill="ffffff"/>
          <w:rtl w:val="0"/>
          <w:lang w:val="en-US"/>
        </w:rPr>
        <w:t> </w:t>
      </w:r>
      <w:r>
        <w:rPr>
          <w:rStyle w:val="None"/>
          <w:sz w:val="20"/>
          <w:szCs w:val="20"/>
          <w:shd w:val="clear" w:color="auto" w:fill="ffffff"/>
          <w:rtl w:val="0"/>
          <w:lang w:val="en-US"/>
        </w:rPr>
        <w:t>Pattnaik Mall, PHI.</w:t>
      </w:r>
    </w:p>
    <w:p>
      <w:pPr>
        <w:pStyle w:val="List Paragraph"/>
        <w:numPr>
          <w:ilvl w:val="0"/>
          <w:numId w:val="66"/>
        </w:numPr>
        <w:shd w:val="clear" w:color="auto" w:fill="ffffff"/>
        <w:bidi w:val="0"/>
        <w:spacing w:after="0" w:line="240" w:lineRule="auto"/>
        <w:ind w:right="0"/>
        <w:jc w:val="left"/>
        <w:outlineLvl w:val="0"/>
        <w:rPr>
          <w:sz w:val="20"/>
          <w:szCs w:val="20"/>
          <w:rtl w:val="0"/>
          <w:lang w:val="en-US"/>
        </w:rPr>
      </w:pPr>
      <w:r>
        <w:rPr>
          <w:rStyle w:val="Hyperlink.1.0"/>
          <w:sz w:val="20"/>
          <w:szCs w:val="20"/>
          <w:rtl w:val="0"/>
          <w:lang w:val="en-US"/>
        </w:rPr>
        <w:t xml:space="preserve">Mobile Computing, by TalukderAsoke K. </w:t>
      </w:r>
      <w:r>
        <w:rPr>
          <w:sz w:val="20"/>
          <w:szCs w:val="20"/>
          <w:rtl w:val="0"/>
          <w:lang w:val="en-US"/>
        </w:rPr>
        <w:t>Hasan Ahmed</w:t>
      </w:r>
      <w:r>
        <w:rPr>
          <w:rStyle w:val="None"/>
          <w:color w:val="33484c"/>
          <w:sz w:val="20"/>
          <w:szCs w:val="20"/>
          <w:u w:color="33484c"/>
          <w:rtl w:val="0"/>
          <w:lang w:val="en-US"/>
        </w:rPr>
        <w:t xml:space="preserve"> and </w:t>
      </w:r>
      <w:r>
        <w:rPr>
          <w:sz w:val="20"/>
          <w:szCs w:val="20"/>
          <w:rtl w:val="0"/>
          <w:lang w:val="en-US"/>
        </w:rPr>
        <w:t>Roopa Yavagal,</w:t>
      </w:r>
      <w:r>
        <w:rPr>
          <w:rStyle w:val="Hyperlink.1.0"/>
          <w:sz w:val="20"/>
          <w:szCs w:val="20"/>
          <w:rtl w:val="0"/>
          <w:lang w:val="en-US"/>
        </w:rPr>
        <w:t xml:space="preserve"> Mcgraw Hill.</w:t>
      </w:r>
    </w:p>
    <w:p>
      <w:pPr>
        <w:pStyle w:val="List Paragraph"/>
        <w:numPr>
          <w:ilvl w:val="0"/>
          <w:numId w:val="66"/>
        </w:numPr>
        <w:shd w:val="clear" w:color="auto" w:fill="ffffff"/>
        <w:bidi w:val="0"/>
        <w:spacing w:after="0" w:line="240" w:lineRule="auto"/>
        <w:ind w:right="0"/>
        <w:jc w:val="left"/>
        <w:outlineLvl w:val="0"/>
        <w:rPr>
          <w:sz w:val="20"/>
          <w:szCs w:val="20"/>
          <w:rtl w:val="0"/>
          <w:lang w:val="en-US"/>
        </w:rPr>
      </w:pPr>
      <w:r>
        <w:rPr>
          <w:rStyle w:val="Hyperlink.1.0"/>
          <w:sz w:val="20"/>
          <w:szCs w:val="20"/>
          <w:rtl w:val="0"/>
          <w:lang w:val="en-US"/>
        </w:rPr>
        <w:t>Mobile Computing Third Edition, by RAJ KAMAL, Oxford University Press.</w:t>
      </w:r>
    </w:p>
    <w:p>
      <w:pPr>
        <w:pStyle w:val="List Paragraph"/>
        <w:numPr>
          <w:ilvl w:val="0"/>
          <w:numId w:val="66"/>
        </w:numPr>
        <w:bidi w:val="0"/>
        <w:spacing w:after="0" w:line="240" w:lineRule="auto"/>
        <w:ind w:right="0"/>
        <w:jc w:val="left"/>
        <w:rPr>
          <w:sz w:val="20"/>
          <w:szCs w:val="20"/>
          <w:rtl w:val="0"/>
          <w:lang w:val="en-US"/>
        </w:rPr>
      </w:pPr>
      <w:r>
        <w:rPr>
          <w:rStyle w:val="None"/>
          <w:color w:val="000000"/>
          <w:sz w:val="20"/>
          <w:szCs w:val="20"/>
          <w:u w:color="000000"/>
          <w:shd w:val="clear" w:color="auto" w:fill="ffffff"/>
          <w:rtl w:val="0"/>
          <w:lang w:val="en-US"/>
        </w:rPr>
        <w:t>Mobile Communications, by Jochen Schiller, Second Edition, Pearson Education, 2003.</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IX: IT 5223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Approximation Algorithms </w:t>
      </w:r>
    </w:p>
    <w:p>
      <w:pPr>
        <w:pStyle w:val="Body A"/>
        <w:spacing w:after="0" w:line="240" w:lineRule="auto"/>
        <w:jc w:val="both"/>
        <w:rPr>
          <w:b w:val="1"/>
          <w:bCs w:val="1"/>
          <w:sz w:val="20"/>
          <w:szCs w:val="20"/>
        </w:rPr>
      </w:pPr>
    </w:p>
    <w:p>
      <w:pPr>
        <w:pStyle w:val="Body A"/>
        <w:spacing w:after="0" w:line="240" w:lineRule="auto"/>
        <w:rPr>
          <w:rStyle w:val="None"/>
          <w:color w:val="000000"/>
          <w:sz w:val="20"/>
          <w:szCs w:val="20"/>
          <w:u w:color="000000"/>
        </w:rPr>
      </w:pPr>
      <w:r>
        <w:rPr>
          <w:rStyle w:val="None"/>
          <w:rFonts w:ascii="Calibri" w:cs="Calibri" w:hAnsi="Calibri" w:eastAsia="Calibri"/>
          <w:b w:val="1"/>
          <w:bCs w:val="1"/>
          <w:color w:val="000000"/>
          <w:sz w:val="20"/>
          <w:szCs w:val="20"/>
          <w:u w:color="000000"/>
          <w:rtl w:val="0"/>
          <w:lang w:val="en-US"/>
        </w:rPr>
        <w:t xml:space="preserve">Prerequisites: </w:t>
      </w:r>
      <w:r>
        <w:rPr>
          <w:rStyle w:val="None"/>
          <w:color w:val="000000"/>
          <w:sz w:val="20"/>
          <w:szCs w:val="20"/>
          <w:u w:color="000000"/>
          <w:rtl w:val="0"/>
          <w:lang w:val="en-US"/>
        </w:rPr>
        <w:t>Design and Analysis of Algorithms</w:t>
      </w:r>
    </w:p>
    <w:p>
      <w:pPr>
        <w:pStyle w:val="Body A"/>
        <w:spacing w:after="0" w:line="240" w:lineRule="auto"/>
        <w:rPr>
          <w:rStyle w:val="None"/>
          <w:color w:val="000000"/>
          <w:sz w:val="20"/>
          <w:szCs w:val="20"/>
          <w:u w:color="000000"/>
        </w:rPr>
      </w:pPr>
    </w:p>
    <w:p>
      <w:pPr>
        <w:pStyle w:val="Body A"/>
        <w:spacing w:after="0" w:line="240" w:lineRule="auto"/>
        <w:rPr>
          <w:rStyle w:val="None"/>
          <w:rFonts w:ascii="Calibri" w:cs="Calibri" w:hAnsi="Calibri" w:eastAsia="Calibri"/>
          <w:b w:val="1"/>
          <w:bCs w:val="1"/>
          <w:color w:val="000000"/>
          <w:sz w:val="20"/>
          <w:szCs w:val="20"/>
          <w:u w:color="000000"/>
          <w:lang w:val="fr-FR"/>
        </w:rPr>
      </w:pPr>
      <w:r>
        <w:rPr>
          <w:rStyle w:val="None"/>
          <w:rFonts w:ascii="Calibri" w:cs="Calibri" w:hAnsi="Calibri" w:eastAsia="Calibri"/>
          <w:b w:val="1"/>
          <w:bCs w:val="1"/>
          <w:color w:val="000000"/>
          <w:sz w:val="20"/>
          <w:szCs w:val="20"/>
          <w:u w:color="00000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6"/>
        <w:gridCol w:w="6947"/>
        <w:gridCol w:w="1479"/>
      </w:tblGrid>
      <w:tr>
        <w:tblPrEx>
          <w:shd w:val="clear" w:color="auto" w:fill="d0ddef"/>
        </w:tblPrEx>
        <w:trPr>
          <w:trHeight w:val="46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1</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Introduction: a. Preliminaries and Basic Definitions b. Absolute Performance Guarantees c. Relative Performance Guarantees</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r>
      <w:tr>
        <w:tblPrEx>
          <w:shd w:val="clear" w:color="auto" w:fill="d0ddef"/>
        </w:tblPrEx>
        <w:trPr>
          <w:trHeight w:val="112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2</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Combinatorial Algorithms:</w:t>
            </w:r>
          </w:p>
          <w:p>
            <w:pPr>
              <w:pStyle w:val="Body A"/>
              <w:bidi w:val="0"/>
              <w:spacing w:after="0" w:line="240" w:lineRule="auto"/>
              <w:ind w:left="0" w:right="0" w:firstLine="0"/>
              <w:jc w:val="left"/>
              <w:rPr>
                <w:rtl w:val="0"/>
              </w:rPr>
            </w:pPr>
            <w:r>
              <w:rPr>
                <w:rStyle w:val="None"/>
                <w:sz w:val="20"/>
                <w:szCs w:val="20"/>
                <w:rtl w:val="0"/>
                <w:lang w:val="en-US"/>
              </w:rPr>
              <w:t xml:space="preserve">Approximation Schemes: a. Approximation Scheme for Scheduling b. Approximation Scheme for Knapsack c. Fully Polynomial Approximation Schemes d. Pseudo-Polynomial Algorithms e. Strong N P-completeness and FPAS </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r>
      <w:tr>
        <w:tblPrEx>
          <w:shd w:val="clear" w:color="auto" w:fill="d0ddef"/>
        </w:tblPrEx>
        <w:trPr>
          <w:trHeight w:val="156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3</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sz w:val="20"/>
                <w:szCs w:val="20"/>
              </w:rPr>
            </w:pPr>
            <w:r>
              <w:rPr>
                <w:rStyle w:val="None"/>
                <w:sz w:val="20"/>
                <w:szCs w:val="20"/>
                <w:rtl w:val="0"/>
                <w:lang w:val="en-US"/>
              </w:rPr>
              <w:t xml:space="preserve">Vertex Cover and Set Cover a. Approximating Vertex Cover b. Approximating Weighted Vertex Cover i) A Randomized Approximation Algorithm ii) The Nemhauser Trotter Algorithm iii) Clarkson's Algorithm b. Improved Vertex Cover Approximations i) The Nemhauser-Trotter Algorithm Revisited ii) A Local Ratio Theorem iii) An Algorithm for Graphs Without Small Odd Cycles iv) The Overall Algorithm </w:t>
            </w:r>
          </w:p>
          <w:p>
            <w:pPr>
              <w:pStyle w:val="Body A"/>
              <w:bidi w:val="0"/>
              <w:spacing w:after="0" w:line="240" w:lineRule="auto"/>
              <w:ind w:left="0" w:right="0" w:firstLine="0"/>
              <w:jc w:val="left"/>
              <w:rPr>
                <w:rtl w:val="0"/>
              </w:rPr>
            </w:pPr>
            <w:r>
              <w:rPr>
                <w:rStyle w:val="None"/>
                <w:sz w:val="20"/>
                <w:szCs w:val="20"/>
                <w:rtl w:val="0"/>
                <w:lang w:val="en-US"/>
              </w:rPr>
              <w:t>c. Approximating Set over</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6</w:t>
            </w:r>
          </w:p>
        </w:tc>
      </w:tr>
      <w:tr>
        <w:tblPrEx>
          <w:shd w:val="clear" w:color="auto" w:fill="d0ddef"/>
        </w:tblPrEx>
        <w:trPr>
          <w:trHeight w:val="46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Knapsack a) A pseudo-polynomial time algorithm for knapsack b)An FPTAS for knapsack c) Strong NP-hardness and the existence of FPTAS</w:t>
            </w:r>
            <w:r>
              <w:rPr>
                <w:rStyle w:val="None"/>
                <w:sz w:val="20"/>
                <w:szCs w:val="20"/>
                <w:rtl w:val="0"/>
                <w:lang w:val="en-US"/>
              </w:rPr>
              <w:t>’</w:t>
            </w:r>
            <w:r>
              <w:rPr>
                <w:rStyle w:val="None"/>
                <w:sz w:val="20"/>
                <w:szCs w:val="20"/>
                <w:rtl w:val="0"/>
                <w:lang w:val="en-US"/>
              </w:rPr>
              <w:t xml:space="preserve">s </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r>
      <w:tr>
        <w:tblPrEx>
          <w:shd w:val="clear" w:color="auto" w:fill="d0ddef"/>
        </w:tblPrEx>
        <w:trPr>
          <w:trHeight w:val="90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5</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Bin Packing a) Asymptotic Approximation Scheme i) Restricted Bin Packing ii) Eliminating Small Items iii) Linear Grouping iv) APAS for Bin Packing b) Asymtotic Fully Polynomial Scheme i) Fractional Bin Packing and Rounding ii) AFPAS for Bin Packing iii) Near-Absolute Approximation</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5</w:t>
            </w:r>
          </w:p>
        </w:tc>
      </w:tr>
      <w:tr>
        <w:tblPrEx>
          <w:shd w:val="clear" w:color="auto" w:fill="d0ddef"/>
        </w:tblPrEx>
        <w:trPr>
          <w:trHeight w:val="112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6.</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LP-Based Algorithms</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Introduction to LP-Duality</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a. The LP-duality theorem</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b. Min</w:t>
            </w:r>
            <w:r>
              <w:rPr>
                <w:rStyle w:val="None"/>
                <w:sz w:val="20"/>
                <w:szCs w:val="20"/>
                <w:rtl w:val="0"/>
                <w:lang w:val="en-US"/>
              </w:rPr>
              <w:t>–</w:t>
            </w:r>
            <w:r>
              <w:rPr>
                <w:rStyle w:val="None"/>
                <w:sz w:val="20"/>
                <w:szCs w:val="20"/>
                <w:rtl w:val="0"/>
                <w:lang w:val="en-US"/>
              </w:rPr>
              <w:t>max relations and LP-duality</w:t>
            </w:r>
          </w:p>
          <w:p>
            <w:pPr>
              <w:pStyle w:val="Body A"/>
              <w:bidi w:val="0"/>
              <w:spacing w:after="0" w:line="240" w:lineRule="auto"/>
              <w:ind w:left="0" w:right="0" w:firstLine="0"/>
              <w:jc w:val="left"/>
              <w:rPr>
                <w:rtl w:val="0"/>
              </w:rPr>
            </w:pPr>
            <w:r>
              <w:rPr>
                <w:rStyle w:val="None"/>
                <w:sz w:val="20"/>
                <w:szCs w:val="20"/>
                <w:rtl w:val="0"/>
                <w:lang w:val="en-US"/>
              </w:rPr>
              <w:t>c. Two fundamental algorithm design techniques</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r>
      <w:tr>
        <w:tblPrEx>
          <w:shd w:val="clear" w:color="auto" w:fill="d0ddef"/>
        </w:tblPrEx>
        <w:trPr>
          <w:trHeight w:val="46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6</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Set Cover via Dual Fitting a) Dual-fitting-based analysis for the greedy set cover algorithm  b) Generalizations of set cover</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r>
      <w:tr>
        <w:tblPrEx>
          <w:shd w:val="clear" w:color="auto" w:fill="d0ddef"/>
        </w:tblPrEx>
        <w:trPr>
          <w:trHeight w:val="112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7</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sz w:val="20"/>
                <w:szCs w:val="20"/>
              </w:rPr>
            </w:pPr>
            <w:r>
              <w:rPr>
                <w:rStyle w:val="None"/>
                <w:sz w:val="20"/>
                <w:szCs w:val="20"/>
                <w:rtl w:val="0"/>
                <w:lang w:val="en-US"/>
              </w:rPr>
              <w:t xml:space="preserve">Maximum Satisfiability </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a) Dealing with large clauses</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 xml:space="preserve">b) Derandomizing via the method of conditional expectation </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 xml:space="preserve">c) Dealing with small clauses via LP-rounding </w:t>
            </w:r>
          </w:p>
          <w:p>
            <w:pPr>
              <w:pStyle w:val="Body A"/>
              <w:bidi w:val="0"/>
              <w:spacing w:after="0" w:line="240" w:lineRule="auto"/>
              <w:ind w:left="0" w:right="0" w:firstLine="0"/>
              <w:jc w:val="left"/>
              <w:rPr>
                <w:rtl w:val="0"/>
              </w:rPr>
            </w:pPr>
            <w:r>
              <w:rPr>
                <w:rStyle w:val="None"/>
                <w:sz w:val="20"/>
                <w:szCs w:val="20"/>
                <w:rtl w:val="0"/>
                <w:lang w:val="en-US"/>
              </w:rPr>
              <w:t>d) A 3/4 factor algorithm</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4</w:t>
            </w:r>
          </w:p>
        </w:tc>
      </w:tr>
      <w:tr>
        <w:tblPrEx>
          <w:shd w:val="clear" w:color="auto" w:fill="d0ddef"/>
        </w:tblPrEx>
        <w:trPr>
          <w:trHeight w:val="112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8</w:t>
            </w: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sz w:val="20"/>
                <w:szCs w:val="20"/>
              </w:rPr>
            </w:pPr>
            <w:r>
              <w:rPr>
                <w:rStyle w:val="None"/>
                <w:sz w:val="20"/>
                <w:szCs w:val="20"/>
                <w:rtl w:val="0"/>
                <w:lang w:val="en-US"/>
              </w:rPr>
              <w:t xml:space="preserve">Facility Location </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 xml:space="preserve">a) An intuitive understanding of the dual </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b) Relaxing primal complementary slackness conditions</w:t>
            </w:r>
          </w:p>
          <w:p>
            <w:pPr>
              <w:pStyle w:val="Body A"/>
              <w:bidi w:val="0"/>
              <w:spacing w:after="0" w:line="240" w:lineRule="auto"/>
              <w:ind w:left="0" w:right="0" w:firstLine="0"/>
              <w:jc w:val="left"/>
              <w:rPr>
                <w:rStyle w:val="None"/>
                <w:sz w:val="20"/>
                <w:szCs w:val="20"/>
                <w:rtl w:val="0"/>
              </w:rPr>
            </w:pPr>
            <w:r>
              <w:rPr>
                <w:rStyle w:val="None"/>
                <w:sz w:val="20"/>
                <w:szCs w:val="20"/>
                <w:rtl w:val="0"/>
                <w:lang w:val="en-US"/>
              </w:rPr>
              <w:t>c) Primal</w:t>
            </w:r>
            <w:r>
              <w:rPr>
                <w:rStyle w:val="None"/>
                <w:sz w:val="20"/>
                <w:szCs w:val="20"/>
                <w:rtl w:val="0"/>
                <w:lang w:val="en-US"/>
              </w:rPr>
              <w:t>–</w:t>
            </w:r>
            <w:r>
              <w:rPr>
                <w:rStyle w:val="None"/>
                <w:sz w:val="20"/>
                <w:szCs w:val="20"/>
                <w:rtl w:val="0"/>
                <w:lang w:val="en-US"/>
              </w:rPr>
              <w:t xml:space="preserve">dual schema based algorithm </w:t>
            </w:r>
          </w:p>
          <w:p>
            <w:pPr>
              <w:pStyle w:val="Body A"/>
              <w:bidi w:val="0"/>
              <w:spacing w:after="0" w:line="240" w:lineRule="auto"/>
              <w:ind w:left="0" w:right="0" w:firstLine="0"/>
              <w:jc w:val="left"/>
              <w:rPr>
                <w:rtl w:val="0"/>
              </w:rPr>
            </w:pPr>
            <w:r>
              <w:rPr>
                <w:rStyle w:val="None"/>
                <w:sz w:val="20"/>
                <w:szCs w:val="20"/>
                <w:rtl w:val="0"/>
                <w:lang w:val="en-US"/>
              </w:rPr>
              <w:t>d) Analysis</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3</w:t>
            </w:r>
          </w:p>
        </w:tc>
      </w:tr>
      <w:tr>
        <w:tblPrEx>
          <w:shd w:val="clear" w:color="auto" w:fill="d0ddef"/>
        </w:tblPrEx>
        <w:trPr>
          <w:trHeight w:val="300" w:hRule="atLeast"/>
        </w:trPr>
        <w:tc>
          <w:tcPr>
            <w:tcW w:type="dxa" w:w="816"/>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tc>
        <w:tc>
          <w:tcPr>
            <w:tcW w:type="dxa" w:w="6947"/>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TOTAL</w:t>
            </w:r>
          </w:p>
        </w:tc>
        <w:tc>
          <w:tcPr>
            <w:tcW w:type="dxa" w:w="1479"/>
            <w:tcBorders>
              <w:top w:val="single" w:color="00000a" w:sz="4" w:space="0" w:shadow="0" w:frame="0"/>
              <w:left w:val="single" w:color="00000a" w:sz="4" w:space="0" w:shadow="0" w:frame="0"/>
              <w:bottom w:val="single" w:color="00000a" w:sz="4" w:space="0" w:shadow="0" w:frame="0"/>
              <w:right w:val="single" w:color="00000a"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color w:val="000000"/>
          <w:sz w:val="20"/>
          <w:szCs w:val="20"/>
          <w:u w:color="000000"/>
          <w:lang w:val="fr-FR"/>
        </w:rPr>
      </w:pPr>
    </w:p>
    <w:p>
      <w:pPr>
        <w:pStyle w:val="Body A"/>
        <w:widowControl w:val="0"/>
        <w:spacing w:after="0" w:line="240" w:lineRule="auto"/>
        <w:rPr>
          <w:rStyle w:val="None"/>
          <w:b w:val="1"/>
          <w:bCs w:val="1"/>
          <w:color w:val="000000"/>
          <w:sz w:val="20"/>
          <w:szCs w:val="20"/>
          <w:u w:color="000000"/>
        </w:rPr>
      </w:pPr>
    </w:p>
    <w:p>
      <w:pPr>
        <w:pStyle w:val="Body A"/>
        <w:spacing w:after="0" w:line="240" w:lineRule="auto"/>
        <w:jc w:val="center"/>
        <w:rPr>
          <w:rStyle w:val="None"/>
          <w:color w:val="000000"/>
          <w:sz w:val="20"/>
          <w:szCs w:val="20"/>
          <w:u w:color="000000"/>
        </w:rPr>
      </w:pPr>
    </w:p>
    <w:p>
      <w:pPr>
        <w:pStyle w:val="Body A"/>
        <w:spacing w:after="0" w:line="240" w:lineRule="auto"/>
        <w:rPr>
          <w:rStyle w:val="None"/>
          <w:rFonts w:ascii="Calibri" w:cs="Calibri" w:hAnsi="Calibri" w:eastAsia="Calibri"/>
          <w:b w:val="1"/>
          <w:bCs w:val="1"/>
          <w:color w:val="000000"/>
          <w:sz w:val="20"/>
          <w:szCs w:val="20"/>
          <w:u w:color="000000"/>
        </w:rPr>
      </w:pPr>
      <w:r>
        <w:rPr>
          <w:rStyle w:val="None"/>
          <w:rFonts w:ascii="Calibri" w:cs="Calibri" w:hAnsi="Calibri" w:eastAsia="Calibri"/>
          <w:b w:val="1"/>
          <w:bCs w:val="1"/>
          <w:color w:val="000000"/>
          <w:sz w:val="20"/>
          <w:szCs w:val="20"/>
          <w:u w:color="000000"/>
          <w:rtl w:val="0"/>
          <w:lang w:val="en-US"/>
        </w:rPr>
        <w:t>Books:</w:t>
      </w:r>
    </w:p>
    <w:p>
      <w:pPr>
        <w:pStyle w:val="List Paragraph"/>
        <w:numPr>
          <w:ilvl w:val="0"/>
          <w:numId w:val="68"/>
        </w:numPr>
        <w:bidi w:val="0"/>
        <w:spacing w:after="0" w:line="240" w:lineRule="auto"/>
        <w:ind w:right="0"/>
        <w:jc w:val="left"/>
        <w:rPr>
          <w:sz w:val="20"/>
          <w:szCs w:val="20"/>
          <w:rtl w:val="0"/>
          <w:lang w:val="en-US"/>
        </w:rPr>
      </w:pPr>
      <w:r>
        <w:rPr>
          <w:sz w:val="20"/>
          <w:szCs w:val="20"/>
          <w:rtl w:val="0"/>
          <w:lang w:val="en-US"/>
        </w:rPr>
        <w:t>Vazirani, Vijay V.</w:t>
      </w:r>
      <w:r>
        <w:rPr>
          <w:sz w:val="20"/>
          <w:szCs w:val="20"/>
          <w:rtl w:val="0"/>
          <w:lang w:val="en-US"/>
        </w:rPr>
        <w:t> </w:t>
      </w:r>
      <w:r>
        <w:rPr>
          <w:sz w:val="20"/>
          <w:szCs w:val="20"/>
          <w:rtl w:val="0"/>
          <w:lang w:val="en-US"/>
        </w:rPr>
        <w:t>Approximation algorithms. Springer Science &amp; Business Media, 2013.</w:t>
      </w:r>
    </w:p>
    <w:p>
      <w:pPr>
        <w:pStyle w:val="List Paragraph"/>
        <w:numPr>
          <w:ilvl w:val="0"/>
          <w:numId w:val="68"/>
        </w:numPr>
        <w:bidi w:val="0"/>
        <w:spacing w:after="0" w:line="240" w:lineRule="auto"/>
        <w:ind w:right="0"/>
        <w:jc w:val="left"/>
        <w:rPr>
          <w:sz w:val="20"/>
          <w:szCs w:val="20"/>
          <w:rtl w:val="0"/>
          <w:lang w:val="en-US"/>
        </w:rPr>
      </w:pPr>
      <w:r>
        <w:rPr>
          <w:sz w:val="20"/>
          <w:szCs w:val="20"/>
          <w:rtl w:val="0"/>
          <w:lang w:val="en-US"/>
        </w:rPr>
        <w:t>Motwani, Rajeev. "Lecture notes on approximation algorithms: Volume I."</w:t>
      </w:r>
      <w:r>
        <w:rPr>
          <w:sz w:val="20"/>
          <w:szCs w:val="20"/>
          <w:rtl w:val="0"/>
          <w:lang w:val="en-US"/>
        </w:rPr>
        <w:t> </w:t>
      </w:r>
      <w:r>
        <w:rPr>
          <w:sz w:val="20"/>
          <w:szCs w:val="20"/>
          <w:rtl w:val="0"/>
          <w:lang w:val="en-US"/>
        </w:rPr>
        <w:t>Dept. Comput. Sci., Stanford Univ., Stanford, CA, Tech. Rep. CS-TR-92-1435</w:t>
      </w:r>
      <w:r>
        <w:rPr>
          <w:sz w:val="20"/>
          <w:szCs w:val="20"/>
          <w:rtl w:val="0"/>
          <w:lang w:val="en-US"/>
        </w:rPr>
        <w:t> </w:t>
      </w:r>
      <w:r>
        <w:rPr>
          <w:sz w:val="20"/>
          <w:szCs w:val="20"/>
          <w:rtl w:val="0"/>
          <w:lang w:val="en-US"/>
        </w:rPr>
        <w:t>(1992).</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IX: IT 5224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Real Time Systems</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Prerequisites:</w:t>
      </w:r>
      <w:r>
        <w:rPr>
          <w:rStyle w:val="None"/>
          <w:sz w:val="20"/>
          <w:szCs w:val="20"/>
          <w:rtl w:val="0"/>
          <w:lang w:val="en-US"/>
        </w:rPr>
        <w:t xml:space="preserve"> Introductory course on Embedded Systems, First course on Operating Systems.</w:t>
      </w: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15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Introduction to Real Time Systems</w:t>
            </w:r>
          </w:p>
          <w:p>
            <w:pPr>
              <w:pStyle w:val="Body A"/>
              <w:bidi w:val="0"/>
              <w:spacing w:after="0" w:line="240" w:lineRule="auto"/>
              <w:ind w:left="0" w:right="0" w:firstLine="0"/>
              <w:jc w:val="both"/>
              <w:rPr>
                <w:rtl w:val="0"/>
              </w:rPr>
            </w:pPr>
            <w:r>
              <w:rPr>
                <w:rStyle w:val="None"/>
                <w:sz w:val="20"/>
                <w:szCs w:val="20"/>
                <w:rtl w:val="0"/>
                <w:lang w:val="en-US"/>
              </w:rPr>
              <w:t>Introduction to Real time Embedded System, need for a real-time system, different kinds, Embedded system Design cycle, Types of Real Time systems, Real Time Applications and features, Issues in real time computing, aspects of real-time systems, Performance measures of Real Time System, real-time requirement specifications, modelling/verifying design tools (real time UML, state charts, etc.,).</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17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Hardware for Real Time Systems</w:t>
            </w:r>
          </w:p>
          <w:p>
            <w:pPr>
              <w:pStyle w:val="Body A"/>
              <w:bidi w:val="0"/>
              <w:spacing w:after="0" w:line="240" w:lineRule="auto"/>
              <w:ind w:left="0" w:right="0" w:firstLine="0"/>
              <w:jc w:val="both"/>
              <w:rPr>
                <w:rtl w:val="0"/>
              </w:rPr>
            </w:pPr>
            <w:r>
              <w:rPr>
                <w:rStyle w:val="None"/>
                <w:sz w:val="20"/>
                <w:szCs w:val="20"/>
                <w:rtl w:val="0"/>
                <w:lang w:val="en-US"/>
              </w:rPr>
              <w:t xml:space="preserve">Selection criteria for Real time system - Hardware and Software perspective, need for partitioning, criteria for partitioning, System Considerations, Basic development environment-host vs target concept, CPU features </w:t>
            </w:r>
            <w:r>
              <w:rPr>
                <w:rStyle w:val="None"/>
                <w:sz w:val="20"/>
                <w:szCs w:val="20"/>
                <w:rtl w:val="0"/>
                <w:lang w:val="en-US"/>
              </w:rPr>
              <w:t xml:space="preserve">– </w:t>
            </w:r>
            <w:r>
              <w:rPr>
                <w:rStyle w:val="None"/>
                <w:sz w:val="20"/>
                <w:szCs w:val="20"/>
                <w:rtl w:val="0"/>
                <w:lang w:val="en-US"/>
              </w:rPr>
              <w:t>Architecture, on-chip peripherals, Real time implementation considerations, pipeline, bus architecture, Fast Interrupt Response Manager, Introduction to Interrupts, Interrupt vector table, interrupt programming, Pipeline and Parallelism concepts.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7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On-chip peripherals and Communication protocols</w:t>
            </w:r>
          </w:p>
          <w:p>
            <w:pPr>
              <w:pStyle w:val="Body A"/>
              <w:bidi w:val="0"/>
              <w:spacing w:after="0" w:line="240" w:lineRule="auto"/>
              <w:ind w:left="0" w:right="0" w:firstLine="0"/>
              <w:jc w:val="both"/>
              <w:rPr>
                <w:rtl w:val="0"/>
              </w:rPr>
            </w:pPr>
            <w:r>
              <w:rPr>
                <w:rStyle w:val="None"/>
                <w:sz w:val="20"/>
                <w:szCs w:val="20"/>
                <w:rtl w:val="0"/>
                <w:lang w:val="en-US"/>
              </w:rPr>
              <w:t xml:space="preserve">Role of peripherals for Real time systems, On-Chip peripherals &amp; hardware accelerators, Peripherals [Direct Memory Access, Timers, Analog to Digital Conversion (ADC), DAC, Comparator, Pulse Width Modulation (PWM)], Need of real time Communication, Communication Requirements, Timeliness, Dependability, Design Issues, Overview of Real time communication, Real time Communication Peripherals </w:t>
            </w:r>
            <w:r>
              <w:rPr>
                <w:rStyle w:val="None"/>
                <w:sz w:val="20"/>
                <w:szCs w:val="20"/>
                <w:rtl w:val="0"/>
                <w:lang w:val="en-US"/>
              </w:rPr>
              <w:t xml:space="preserve">– </w:t>
            </w:r>
            <w:r>
              <w:rPr>
                <w:rStyle w:val="None"/>
                <w:sz w:val="20"/>
                <w:szCs w:val="20"/>
                <w:rtl w:val="0"/>
                <w:lang w:val="en-US"/>
              </w:rPr>
              <w:t>I2C, SPI &amp; UART.</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55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Embedded Software and RTOS</w:t>
            </w:r>
          </w:p>
          <w:p>
            <w:pPr>
              <w:pStyle w:val="Body A"/>
              <w:bidi w:val="0"/>
              <w:spacing w:after="0" w:line="240" w:lineRule="auto"/>
              <w:ind w:left="0" w:right="0" w:firstLine="0"/>
              <w:jc w:val="both"/>
              <w:rPr>
                <w:rtl w:val="0"/>
              </w:rPr>
            </w:pPr>
            <w:r>
              <w:rPr>
                <w:rStyle w:val="None"/>
                <w:sz w:val="20"/>
                <w:szCs w:val="20"/>
                <w:rtl w:val="0"/>
                <w:lang w:val="en-US"/>
              </w:rPr>
              <w:t xml:space="preserve">Software Architecture of real time System, Introduction to RTOS, role of RTOS, Real time kernel, qualities of good RTOS, Functionalities of RTOS </w:t>
            </w:r>
            <w:r>
              <w:rPr>
                <w:rStyle w:val="None"/>
                <w:sz w:val="20"/>
                <w:szCs w:val="20"/>
                <w:rtl w:val="0"/>
                <w:lang w:val="en-US"/>
              </w:rPr>
              <w:t xml:space="preserve">– </w:t>
            </w:r>
            <w:r>
              <w:rPr>
                <w:rStyle w:val="None"/>
                <w:sz w:val="20"/>
                <w:szCs w:val="20"/>
                <w:rtl w:val="0"/>
                <w:lang w:val="en-US"/>
              </w:rPr>
              <w:t>Task Management, I/O management, Memory management, Inter Task Communication, Task, Task states, Task control block, attributes of TCB, Context switching, Interrupts handling, Multiprocessing and multitasking.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7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Scheduling, Synchronization and Inter task communication in RTS</w:t>
            </w:r>
          </w:p>
          <w:p>
            <w:pPr>
              <w:pStyle w:val="Body A"/>
              <w:bidi w:val="0"/>
              <w:spacing w:after="0" w:line="240" w:lineRule="auto"/>
              <w:ind w:left="0" w:right="0" w:firstLine="0"/>
              <w:jc w:val="both"/>
              <w:rPr>
                <w:rtl w:val="0"/>
              </w:rPr>
            </w:pPr>
            <w:r>
              <w:rPr>
                <w:rStyle w:val="None"/>
                <w:sz w:val="20"/>
                <w:szCs w:val="20"/>
                <w:rtl w:val="0"/>
                <w:lang w:val="en-US"/>
              </w:rPr>
              <w:t xml:space="preserve">Basic Concepts for Real-Time Task Scheduling, Scheduling: definitions, Overview of Scheduling policies, Task Synchronization </w:t>
            </w:r>
            <w:r>
              <w:rPr>
                <w:rStyle w:val="None"/>
                <w:sz w:val="20"/>
                <w:szCs w:val="20"/>
                <w:rtl w:val="0"/>
                <w:lang w:val="en-US"/>
              </w:rPr>
              <w:t xml:space="preserve">– </w:t>
            </w:r>
            <w:r>
              <w:rPr>
                <w:rStyle w:val="None"/>
                <w:sz w:val="20"/>
                <w:szCs w:val="20"/>
                <w:rtl w:val="0"/>
                <w:lang w:val="en-US"/>
              </w:rPr>
              <w:t xml:space="preserve">Need of synchronization, shared data problems and its ways of handling, Role of Semaphore, types of semaphores, Inter task communication </w:t>
            </w:r>
            <w:r>
              <w:rPr>
                <w:rStyle w:val="None"/>
                <w:sz w:val="20"/>
                <w:szCs w:val="20"/>
                <w:rtl w:val="0"/>
                <w:lang w:val="en-US"/>
              </w:rPr>
              <w:t xml:space="preserve">– </w:t>
            </w:r>
            <w:r>
              <w:rPr>
                <w:rStyle w:val="None"/>
                <w:sz w:val="20"/>
                <w:szCs w:val="20"/>
                <w:rtl w:val="0"/>
                <w:lang w:val="en-US"/>
              </w:rPr>
              <w:t>Need of communication, Message Mailbox and Message Queues, RTOS problems - Priority inversion phenomenon, Deadlock phenomenon and steps to handle them.</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RTOS Programming I: MicroC/OS-II and VxWorks</w:t>
            </w:r>
          </w:p>
          <w:p>
            <w:pPr>
              <w:pStyle w:val="Body A"/>
              <w:bidi w:val="0"/>
              <w:spacing w:after="0" w:line="240" w:lineRule="auto"/>
              <w:ind w:left="0" w:right="0" w:firstLine="0"/>
              <w:jc w:val="left"/>
              <w:rPr>
                <w:rtl w:val="0"/>
              </w:rPr>
            </w:pPr>
            <w:r>
              <w:rPr>
                <w:rStyle w:val="None"/>
                <w:sz w:val="20"/>
                <w:szCs w:val="20"/>
                <w:rtl w:val="0"/>
                <w:lang w:val="en-US"/>
              </w:rPr>
              <w:t xml:space="preserve">Basic functions and types of RTOSES, RTOS mCOS </w:t>
            </w:r>
            <w:r>
              <w:rPr>
                <w:rStyle w:val="None"/>
                <w:sz w:val="20"/>
                <w:szCs w:val="20"/>
                <w:rtl w:val="0"/>
                <w:lang w:val="en-US"/>
              </w:rPr>
              <w:t xml:space="preserve">– </w:t>
            </w:r>
            <w:r>
              <w:rPr>
                <w:rStyle w:val="None"/>
                <w:sz w:val="20"/>
                <w:szCs w:val="20"/>
                <w:rtl w:val="0"/>
                <w:lang w:val="en-US"/>
              </w:rPr>
              <w:t>II, RTOS VxWorks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RTOS Programming II: Windows CE, and RT Linux</w:t>
            </w:r>
          </w:p>
          <w:p>
            <w:pPr>
              <w:pStyle w:val="Body A"/>
              <w:bidi w:val="0"/>
              <w:spacing w:after="0" w:line="240" w:lineRule="auto"/>
              <w:ind w:left="0" w:right="0" w:firstLine="0"/>
              <w:jc w:val="both"/>
              <w:rPr>
                <w:rtl w:val="0"/>
              </w:rPr>
            </w:pPr>
            <w:r>
              <w:rPr>
                <w:rStyle w:val="None"/>
                <w:sz w:val="20"/>
                <w:szCs w:val="20"/>
                <w:rtl w:val="0"/>
                <w:lang w:val="en-US"/>
              </w:rPr>
              <w:t>Windows CE, RTLinux.</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jc w:val="right"/>
        <w:rPr>
          <w:rStyle w:val="None"/>
          <w:rFonts w:ascii="Calibri" w:cs="Calibri" w:hAnsi="Calibri" w:eastAsia="Calibri"/>
          <w:b w:val="1"/>
          <w:bCs w:val="1"/>
          <w:sz w:val="20"/>
          <w:szCs w:val="20"/>
        </w:rPr>
      </w:pPr>
      <w:r>
        <w:rPr>
          <w:rStyle w:val="None"/>
          <w:sz w:val="20"/>
          <w:szCs w:val="20"/>
        </w:rPr>
        <w:tab/>
        <w:tab/>
        <w:tab/>
        <w:tab/>
        <w:tab/>
        <w:tab/>
        <w:tab/>
        <w:tab/>
      </w:r>
    </w:p>
    <w:p>
      <w:pPr>
        <w:pStyle w:val="Body A"/>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Text Books:</w:t>
      </w:r>
    </w:p>
    <w:p>
      <w:pPr>
        <w:pStyle w:val="Normal (Web)"/>
        <w:numPr>
          <w:ilvl w:val="0"/>
          <w:numId w:val="70"/>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Real-Time Systems by Jane W. S. Liu Prentice Hall; 1 edition ISBN: 978-0130996510</w:t>
      </w:r>
    </w:p>
    <w:p>
      <w:pPr>
        <w:pStyle w:val="Normal (Web)"/>
        <w:numPr>
          <w:ilvl w:val="0"/>
          <w:numId w:val="70"/>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Krishna .C.M </w:t>
      </w:r>
      <w:r>
        <w:rPr>
          <w:rFonts w:ascii="Calibri" w:cs="Calibri" w:hAnsi="Calibri" w:eastAsia="Calibri"/>
          <w:sz w:val="20"/>
          <w:szCs w:val="20"/>
          <w:rtl w:val="0"/>
          <w:lang w:val="en-US"/>
        </w:rPr>
        <w:t>“</w:t>
      </w:r>
      <w:r>
        <w:rPr>
          <w:rFonts w:ascii="Calibri" w:cs="Calibri" w:hAnsi="Calibri" w:eastAsia="Calibri"/>
          <w:sz w:val="20"/>
          <w:szCs w:val="20"/>
          <w:rtl w:val="0"/>
          <w:lang w:val="en-US"/>
        </w:rPr>
        <w:t>Real Time Systems</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Mc-Graw Hill Publication.</w:t>
      </w:r>
    </w:p>
    <w:p>
      <w:pPr>
        <w:pStyle w:val="Normal (Web)"/>
        <w:numPr>
          <w:ilvl w:val="0"/>
          <w:numId w:val="70"/>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Hamid A. Toliyat and Steven G. Campbell, </w:t>
      </w:r>
      <w:r>
        <w:rPr>
          <w:rFonts w:ascii="Calibri" w:cs="Calibri" w:hAnsi="Calibri" w:eastAsia="Calibri"/>
          <w:sz w:val="20"/>
          <w:szCs w:val="20"/>
          <w:rtl w:val="0"/>
          <w:lang w:val="en-US"/>
        </w:rPr>
        <w:t>“</w:t>
      </w:r>
      <w:r>
        <w:rPr>
          <w:rFonts w:ascii="Calibri" w:cs="Calibri" w:hAnsi="Calibri" w:eastAsia="Calibri"/>
          <w:sz w:val="20"/>
          <w:szCs w:val="20"/>
          <w:rtl w:val="0"/>
          <w:lang w:val="en-US"/>
        </w:rPr>
        <w:t>DSP based Electromechanical Motion Control</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CRC Press, 2003, ISBN 9780849319181.</w:t>
      </w:r>
    </w:p>
    <w:p>
      <w:pPr>
        <w:pStyle w:val="Normal (Web)"/>
        <w:numPr>
          <w:ilvl w:val="0"/>
          <w:numId w:val="70"/>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programming and design (2e) - by Raj Kamal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TMH.</w:t>
      </w:r>
    </w:p>
    <w:p>
      <w:pPr>
        <w:pStyle w:val="Normal (Web)"/>
        <w:spacing w:before="0" w:after="0"/>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Reference Books:</w:t>
      </w:r>
    </w:p>
    <w:p>
      <w:pPr>
        <w:pStyle w:val="Normal (Web)"/>
        <w:numPr>
          <w:ilvl w:val="0"/>
          <w:numId w:val="7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Jean J Labrosse, </w:t>
      </w:r>
      <w:r>
        <w:rPr>
          <w:rFonts w:ascii="Calibri" w:cs="Calibri" w:hAnsi="Calibri" w:eastAsia="Calibri"/>
          <w:sz w:val="20"/>
          <w:szCs w:val="20"/>
          <w:rtl w:val="0"/>
          <w:lang w:val="en-US"/>
        </w:rPr>
        <w:t>“</w:t>
      </w:r>
      <w:r>
        <w:rPr>
          <w:rFonts w:ascii="Calibri" w:cs="Calibri" w:hAnsi="Calibri" w:eastAsia="Calibri"/>
          <w:sz w:val="20"/>
          <w:szCs w:val="20"/>
          <w:rtl w:val="0"/>
          <w:lang w:val="en-US"/>
        </w:rPr>
        <w:t>Embedded System Design blocks</w:t>
      </w:r>
      <w:r>
        <w:rPr>
          <w:rFonts w:ascii="Calibri" w:cs="Calibri" w:hAnsi="Calibri" w:eastAsia="Calibri"/>
          <w:sz w:val="20"/>
          <w:szCs w:val="20"/>
          <w:rtl w:val="0"/>
          <w:lang w:val="en-US"/>
        </w:rPr>
        <w:t>”</w:t>
      </w:r>
      <w:r>
        <w:rPr>
          <w:rFonts w:ascii="Calibri" w:cs="Calibri" w:hAnsi="Calibri" w:eastAsia="Calibri"/>
          <w:sz w:val="20"/>
          <w:szCs w:val="20"/>
          <w:rtl w:val="0"/>
          <w:lang w:val="en-US"/>
        </w:rPr>
        <w:t>, CMP books, Second Edition, ISBN 0-87930-604-1.</w:t>
      </w:r>
    </w:p>
    <w:p>
      <w:pPr>
        <w:pStyle w:val="Normal (Web)"/>
        <w:numPr>
          <w:ilvl w:val="0"/>
          <w:numId w:val="72"/>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Noergaard, ELSEVIER</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IX: IT 5225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Machine Learning </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it-IT"/>
        </w:rPr>
      </w:pPr>
      <w:r>
        <w:rPr>
          <w:rStyle w:val="None"/>
          <w:rFonts w:ascii="Calibri" w:cs="Calibri" w:hAnsi="Calibri" w:eastAsia="Calibri"/>
          <w:b w:val="1"/>
          <w:bCs w:val="1"/>
          <w:sz w:val="20"/>
          <w:szCs w:val="20"/>
          <w:rtl w:val="0"/>
          <w:lang w:val="it-IT"/>
        </w:rPr>
        <w:t xml:space="preserve">Prerequisite: </w:t>
      </w:r>
    </w:p>
    <w:p>
      <w:pPr>
        <w:pStyle w:val="List Paragraph"/>
        <w:numPr>
          <w:ilvl w:val="0"/>
          <w:numId w:val="74"/>
        </w:numPr>
        <w:bidi w:val="0"/>
        <w:spacing w:after="0" w:line="240" w:lineRule="auto"/>
        <w:ind w:right="0"/>
        <w:jc w:val="both"/>
        <w:rPr>
          <w:sz w:val="20"/>
          <w:szCs w:val="20"/>
          <w:rtl w:val="0"/>
          <w:lang w:val="en-US"/>
        </w:rPr>
      </w:pPr>
      <w:r>
        <w:rPr>
          <w:sz w:val="20"/>
          <w:szCs w:val="20"/>
          <w:rtl w:val="0"/>
          <w:lang w:val="en-US"/>
        </w:rPr>
        <w:t>Linear algebra: Simple linear algebra.</w:t>
      </w:r>
    </w:p>
    <w:p>
      <w:pPr>
        <w:pStyle w:val="List Paragraph"/>
        <w:numPr>
          <w:ilvl w:val="0"/>
          <w:numId w:val="74"/>
        </w:numPr>
        <w:bidi w:val="0"/>
        <w:spacing w:after="0" w:line="240" w:lineRule="auto"/>
        <w:ind w:right="0"/>
        <w:jc w:val="both"/>
        <w:rPr>
          <w:sz w:val="20"/>
          <w:szCs w:val="20"/>
          <w:rtl w:val="0"/>
          <w:lang w:val="en-US"/>
        </w:rPr>
      </w:pPr>
      <w:r>
        <w:rPr>
          <w:sz w:val="20"/>
          <w:szCs w:val="20"/>
          <w:rtl w:val="0"/>
          <w:lang w:val="en-US"/>
        </w:rPr>
        <w:t>Basic Programming concepts.</w:t>
      </w:r>
    </w:p>
    <w:p>
      <w:pPr>
        <w:pStyle w:val="List Paragraph"/>
        <w:numPr>
          <w:ilvl w:val="0"/>
          <w:numId w:val="74"/>
        </w:numPr>
        <w:bidi w:val="0"/>
        <w:spacing w:after="0" w:line="240" w:lineRule="auto"/>
        <w:ind w:right="0"/>
        <w:jc w:val="both"/>
        <w:rPr>
          <w:sz w:val="20"/>
          <w:szCs w:val="20"/>
          <w:rtl w:val="0"/>
          <w:lang w:val="en-US"/>
        </w:rPr>
      </w:pPr>
      <w:r>
        <w:rPr>
          <w:sz w:val="20"/>
          <w:szCs w:val="20"/>
          <w:rtl w:val="0"/>
          <w:lang w:val="en-US"/>
        </w:rPr>
        <w:t>Calculus: Some differential calculus.</w:t>
      </w: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Syllabus:</w:t>
      </w:r>
    </w:p>
    <w:tbl>
      <w:tblPr>
        <w:tblW w:w="913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41"/>
        <w:gridCol w:w="6615"/>
        <w:gridCol w:w="1478"/>
      </w:tblGrid>
      <w:tr>
        <w:tblPrEx>
          <w:shd w:val="clear" w:color="auto" w:fill="d0ddef"/>
        </w:tblPrEx>
        <w:trPr>
          <w:trHeight w:val="46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Introduction and Review</w:t>
            </w:r>
          </w:p>
          <w:p>
            <w:pPr>
              <w:pStyle w:val="Body A"/>
              <w:bidi w:val="0"/>
              <w:spacing w:after="0" w:line="240" w:lineRule="auto"/>
              <w:ind w:left="0" w:right="0" w:firstLine="0"/>
              <w:jc w:val="both"/>
              <w:rPr>
                <w:rtl w:val="0"/>
              </w:rPr>
            </w:pPr>
            <w:r>
              <w:rPr>
                <w:rStyle w:val="None"/>
                <w:sz w:val="20"/>
                <w:szCs w:val="20"/>
                <w:rtl w:val="0"/>
                <w:lang w:val="en-US"/>
              </w:rPr>
              <w:t>Preliminaries, Boolean Functions, Linear Algebra, Matrix Calculus, Probability and Statistics.</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46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Neural Networks</w:t>
            </w:r>
          </w:p>
          <w:p>
            <w:pPr>
              <w:pStyle w:val="Body A"/>
              <w:bidi w:val="0"/>
              <w:spacing w:after="0" w:line="240" w:lineRule="auto"/>
              <w:ind w:left="0" w:right="0" w:firstLine="0"/>
              <w:jc w:val="both"/>
              <w:rPr>
                <w:rtl w:val="0"/>
              </w:rPr>
            </w:pPr>
            <w:r>
              <w:rPr>
                <w:rStyle w:val="None"/>
                <w:sz w:val="20"/>
                <w:szCs w:val="20"/>
                <w:rtl w:val="0"/>
                <w:lang w:val="en-US"/>
              </w:rPr>
              <w:t>Single and multi-layer perceptron learning algorithms</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178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Supervised Learning</w:t>
            </w:r>
          </w:p>
          <w:p>
            <w:pPr>
              <w:pStyle w:val="Body A"/>
              <w:bidi w:val="0"/>
              <w:spacing w:after="0" w:line="240" w:lineRule="auto"/>
              <w:ind w:left="0" w:right="0" w:firstLine="0"/>
              <w:jc w:val="both"/>
              <w:rPr>
                <w:rtl w:val="0"/>
              </w:rPr>
            </w:pPr>
            <w:r>
              <w:rPr>
                <w:rStyle w:val="None"/>
                <w:sz w:val="20"/>
                <w:szCs w:val="20"/>
                <w:rtl w:val="0"/>
                <w:lang w:val="en-US"/>
              </w:rPr>
              <w:t>Linear Regression (Gradient Descent, Normal Equations), Weighted Linear Regression (LWR), Logistic Regression, Perceptron, Newton's Method, KL-divergence, (cross-)Entropy, Natural Gradient, Exponential Family and Generalized Linear Models, Generative Models (Gaussian Discriminant Analysis, Naive Bayes) , Kernel Method (SVM, Gaussian Processes), Tree Ensembles (Decision trees, Random Forests, Boosting and Gradient Boosting).</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r>
              <w:rPr>
                <w:rStyle w:val="None"/>
                <w:sz w:val="20"/>
                <w:szCs w:val="20"/>
              </w:rPr>
            </w:r>
          </w:p>
        </w:tc>
      </w:tr>
      <w:tr>
        <w:tblPrEx>
          <w:shd w:val="clear" w:color="auto" w:fill="d0ddef"/>
        </w:tblPrEx>
        <w:trPr>
          <w:trHeight w:val="90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Learning Theory</w:t>
            </w:r>
          </w:p>
          <w:p>
            <w:pPr>
              <w:pStyle w:val="Body A"/>
              <w:bidi w:val="0"/>
              <w:spacing w:after="0" w:line="240" w:lineRule="auto"/>
              <w:ind w:left="0" w:right="0" w:firstLine="0"/>
              <w:jc w:val="both"/>
              <w:rPr>
                <w:rtl w:val="0"/>
              </w:rPr>
            </w:pPr>
            <w:r>
              <w:rPr>
                <w:rStyle w:val="None"/>
                <w:sz w:val="20"/>
                <w:szCs w:val="20"/>
                <w:rtl w:val="0"/>
                <w:lang w:val="en-US"/>
              </w:rPr>
              <w:t>Regularization, Bias-Variance Decomposition and Trade-off, Concentration Inequalities, Generalization and Uniform Convergence, VC-dimension.</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r>
              <w:rPr>
                <w:rStyle w:val="None"/>
                <w:sz w:val="20"/>
                <w:szCs w:val="20"/>
              </w:rPr>
            </w:r>
          </w:p>
        </w:tc>
      </w:tr>
      <w:tr>
        <w:tblPrEx>
          <w:shd w:val="clear" w:color="auto" w:fill="d0ddef"/>
        </w:tblPrEx>
        <w:trPr>
          <w:trHeight w:val="90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Unsupervised Learning</w:t>
            </w:r>
          </w:p>
          <w:p>
            <w:pPr>
              <w:pStyle w:val="Body A"/>
              <w:bidi w:val="0"/>
              <w:spacing w:after="0" w:line="240" w:lineRule="auto"/>
              <w:ind w:left="0" w:right="0" w:firstLine="0"/>
              <w:jc w:val="both"/>
              <w:rPr>
                <w:rtl w:val="0"/>
              </w:rPr>
            </w:pPr>
            <w:r>
              <w:rPr>
                <w:rStyle w:val="None"/>
                <w:sz w:val="20"/>
                <w:szCs w:val="20"/>
                <w:rtl w:val="0"/>
                <w:lang w:val="en-US"/>
              </w:rPr>
              <w:t>K-means, Gaussian Mixture Model (GMM), Expectation Maximization (EM), Variational Auto-encoder (VAE), Factor Analysis, Principal Components Analysis (PCA), Independent Components Analysis (ICA).</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r>
              <w:rPr>
                <w:rStyle w:val="None"/>
                <w:sz w:val="20"/>
                <w:szCs w:val="20"/>
              </w:rPr>
            </w:r>
          </w:p>
        </w:tc>
      </w:tr>
      <w:tr>
        <w:tblPrEx>
          <w:shd w:val="clear" w:color="auto" w:fill="d0ddef"/>
        </w:tblPrEx>
        <w:trPr>
          <w:trHeight w:val="680" w:hRule="atLeast"/>
        </w:trPr>
        <w:tc>
          <w:tcPr>
            <w:tcW w:type="dxa" w:w="10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Reinforcement Learning (RL)</w:t>
            </w:r>
          </w:p>
          <w:p>
            <w:pPr>
              <w:pStyle w:val="Body A"/>
              <w:bidi w:val="0"/>
              <w:spacing w:after="0" w:line="240" w:lineRule="auto"/>
              <w:ind w:left="0" w:right="0" w:firstLine="0"/>
              <w:jc w:val="both"/>
              <w:rPr>
                <w:rtl w:val="0"/>
              </w:rPr>
            </w:pPr>
            <w:r>
              <w:rPr>
                <w:rStyle w:val="None"/>
                <w:sz w:val="20"/>
                <w:szCs w:val="20"/>
                <w:rtl w:val="0"/>
                <w:lang w:val="en-US"/>
              </w:rPr>
              <w:t>Markov Decision Processes (MDP), Bellmans Equations, Value Iteration and Policy Iteration, Value Function Approximation, Q-Learning</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r>
              <w:rPr>
                <w:rStyle w:val="None"/>
                <w:sz w:val="20"/>
                <w:szCs w:val="20"/>
              </w:rPr>
            </w:r>
          </w:p>
        </w:tc>
      </w:tr>
      <w:tr>
        <w:tblPrEx>
          <w:shd w:val="clear" w:color="auto" w:fill="d0ddef"/>
        </w:tblPrEx>
        <w:trPr>
          <w:trHeight w:val="240" w:hRule="atLeast"/>
        </w:trPr>
        <w:tc>
          <w:tcPr>
            <w:tcW w:type="dxa" w:w="76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 xml:space="preserve">TOTAL </w:t>
            </w:r>
          </w:p>
        </w:tc>
        <w:tc>
          <w:tcPr>
            <w:tcW w:type="dxa" w:w="1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216" w:hanging="216"/>
        <w:rPr>
          <w:rStyle w:val="None"/>
          <w:rFonts w:ascii="Calibri" w:cs="Calibri" w:hAnsi="Calibri" w:eastAsia="Calibri"/>
          <w:b w:val="1"/>
          <w:bCs w:val="1"/>
          <w:sz w:val="20"/>
          <w:szCs w:val="20"/>
        </w:rPr>
      </w:pPr>
    </w:p>
    <w:p>
      <w:pPr>
        <w:pStyle w:val="Body A"/>
        <w:widowControl w:val="0"/>
        <w:spacing w:after="0" w:line="240" w:lineRule="auto"/>
        <w:ind w:left="108" w:hanging="108"/>
        <w:jc w:val="both"/>
        <w:rPr>
          <w:b w:val="1"/>
          <w:bCs w:val="1"/>
          <w:sz w:val="20"/>
          <w:szCs w:val="20"/>
        </w:rPr>
      </w:pPr>
    </w:p>
    <w:p>
      <w:pPr>
        <w:pStyle w:val="Body A"/>
        <w:spacing w:after="0" w:line="240" w:lineRule="auto"/>
        <w:jc w:val="both"/>
        <w:rPr>
          <w:sz w:val="20"/>
          <w:szCs w:val="20"/>
        </w:rPr>
      </w:pPr>
    </w:p>
    <w:p>
      <w:pPr>
        <w:pStyle w:val="Body A"/>
        <w:spacing w:after="0" w:line="240" w:lineRule="auto"/>
        <w:jc w:val="both"/>
        <w:outlineLvl w:val="2"/>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 xml:space="preserve">Text books </w:t>
      </w:r>
    </w:p>
    <w:p>
      <w:pPr>
        <w:pStyle w:val="Body A"/>
        <w:numPr>
          <w:ilvl w:val="0"/>
          <w:numId w:val="76"/>
        </w:numPr>
        <w:bidi w:val="0"/>
        <w:spacing w:after="0" w:line="240" w:lineRule="auto"/>
        <w:ind w:right="0"/>
        <w:jc w:val="both"/>
        <w:rPr>
          <w:sz w:val="20"/>
          <w:szCs w:val="20"/>
          <w:rtl w:val="0"/>
          <w:lang w:val="en-US"/>
        </w:rPr>
      </w:pPr>
      <w:r>
        <w:rPr>
          <w:sz w:val="20"/>
          <w:szCs w:val="20"/>
          <w:rtl w:val="0"/>
          <w:lang w:val="en-US"/>
        </w:rPr>
        <w:t>Christopher M. Bishop. Pattern Recognition and Machine Learning (Springer)</w:t>
      </w:r>
    </w:p>
    <w:p>
      <w:pPr>
        <w:pStyle w:val="Body A"/>
        <w:numPr>
          <w:ilvl w:val="0"/>
          <w:numId w:val="76"/>
        </w:numPr>
        <w:bidi w:val="0"/>
        <w:spacing w:after="0" w:line="240" w:lineRule="auto"/>
        <w:ind w:right="0"/>
        <w:jc w:val="both"/>
        <w:rPr>
          <w:sz w:val="20"/>
          <w:szCs w:val="20"/>
          <w:rtl w:val="0"/>
          <w:lang w:val="en-US"/>
        </w:rPr>
      </w:pPr>
      <w:r>
        <w:rPr>
          <w:sz w:val="20"/>
          <w:szCs w:val="20"/>
          <w:rtl w:val="0"/>
          <w:lang w:val="en-US"/>
        </w:rPr>
        <w:t xml:space="preserve">David Barber, Bayesian Reasoning and Machine Learning (Cambridge University Press). </w:t>
      </w:r>
    </w:p>
    <w:p>
      <w:pPr>
        <w:pStyle w:val="Body A"/>
        <w:numPr>
          <w:ilvl w:val="0"/>
          <w:numId w:val="76"/>
        </w:numPr>
        <w:bidi w:val="0"/>
        <w:spacing w:after="0" w:line="240" w:lineRule="auto"/>
        <w:ind w:right="0"/>
        <w:jc w:val="both"/>
        <w:rPr>
          <w:sz w:val="20"/>
          <w:szCs w:val="20"/>
          <w:rtl w:val="0"/>
          <w:lang w:val="en-US"/>
        </w:rPr>
      </w:pPr>
      <w:r>
        <w:rPr>
          <w:sz w:val="20"/>
          <w:szCs w:val="20"/>
          <w:rtl w:val="0"/>
          <w:lang w:val="en-US"/>
        </w:rPr>
        <w:t>Tom Mitchell. Machine Learning (McGraw Hill)</w:t>
      </w:r>
    </w:p>
    <w:p>
      <w:pPr>
        <w:pStyle w:val="Body A"/>
        <w:numPr>
          <w:ilvl w:val="0"/>
          <w:numId w:val="76"/>
        </w:numPr>
        <w:bidi w:val="0"/>
        <w:spacing w:after="0" w:line="240" w:lineRule="auto"/>
        <w:ind w:right="0"/>
        <w:jc w:val="both"/>
        <w:rPr>
          <w:sz w:val="20"/>
          <w:szCs w:val="20"/>
          <w:rtl w:val="0"/>
          <w:lang w:val="en-US"/>
        </w:rPr>
      </w:pPr>
      <w:r>
        <w:rPr>
          <w:sz w:val="20"/>
          <w:szCs w:val="20"/>
          <w:rtl w:val="0"/>
          <w:lang w:val="en-US"/>
        </w:rPr>
        <w:t>Richard O. Duda, Peter E. Hart, David G. Stork. Pattern Classification (John Wiley &amp; Sons)</w:t>
      </w: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Reference texts</w:t>
      </w:r>
    </w:p>
    <w:p>
      <w:pPr>
        <w:pStyle w:val="List Paragraph"/>
        <w:numPr>
          <w:ilvl w:val="0"/>
          <w:numId w:val="78"/>
        </w:numPr>
        <w:bidi w:val="0"/>
        <w:spacing w:after="0" w:line="240" w:lineRule="auto"/>
        <w:ind w:right="0"/>
        <w:jc w:val="both"/>
        <w:rPr>
          <w:sz w:val="20"/>
          <w:szCs w:val="20"/>
          <w:rtl w:val="0"/>
          <w:lang w:val="en-US"/>
        </w:rPr>
      </w:pPr>
      <w:r>
        <w:rPr>
          <w:sz w:val="20"/>
          <w:szCs w:val="20"/>
          <w:rtl w:val="0"/>
          <w:lang w:val="en-US"/>
        </w:rPr>
        <w:t xml:space="preserve">Trevor Hastie, Robert Tibshirani, Jerome Friedman, The Elements of Statistical Learning, Springer, 2009 (freely available online) </w:t>
      </w:r>
    </w:p>
    <w:p>
      <w:pPr>
        <w:pStyle w:val="List Paragraph"/>
        <w:numPr>
          <w:ilvl w:val="0"/>
          <w:numId w:val="78"/>
        </w:numPr>
        <w:bidi w:val="0"/>
        <w:spacing w:after="0" w:line="240" w:lineRule="auto"/>
        <w:ind w:right="0"/>
        <w:jc w:val="both"/>
        <w:rPr>
          <w:sz w:val="20"/>
          <w:szCs w:val="20"/>
          <w:rtl w:val="0"/>
          <w:lang w:val="en-US"/>
        </w:rPr>
      </w:pPr>
      <w:r>
        <w:rPr>
          <w:sz w:val="20"/>
          <w:szCs w:val="20"/>
          <w:rtl w:val="0"/>
          <w:lang w:val="en-US"/>
        </w:rPr>
        <w:t>Hal Daum</w:t>
      </w:r>
      <w:r>
        <w:rPr>
          <w:sz w:val="20"/>
          <w:szCs w:val="20"/>
          <w:rtl w:val="0"/>
          <w:lang w:val="en-US"/>
        </w:rPr>
        <w:t xml:space="preserve">é </w:t>
      </w:r>
      <w:r>
        <w:rPr>
          <w:sz w:val="20"/>
          <w:szCs w:val="20"/>
          <w:rtl w:val="0"/>
          <w:lang w:val="en-US"/>
        </w:rPr>
        <w:t>III, A Course in Machine Learning, 2015 (in preparation; most chapters freely available online)</w:t>
      </w:r>
    </w:p>
    <w:p>
      <w:pPr>
        <w:pStyle w:val="Body A"/>
        <w:numPr>
          <w:ilvl w:val="0"/>
          <w:numId w:val="78"/>
        </w:numPr>
        <w:bidi w:val="0"/>
        <w:spacing w:after="0" w:line="240" w:lineRule="auto"/>
        <w:ind w:right="0"/>
        <w:jc w:val="both"/>
        <w:rPr>
          <w:sz w:val="20"/>
          <w:szCs w:val="20"/>
          <w:rtl w:val="0"/>
          <w:lang w:val="en-US"/>
        </w:rPr>
      </w:pPr>
      <w:r>
        <w:rPr>
          <w:sz w:val="20"/>
          <w:szCs w:val="20"/>
          <w:rtl w:val="0"/>
          <w:lang w:val="en-US"/>
        </w:rPr>
        <w:t>Kevin Murphy, Machine Learning: A Probabilistic Perspective, MIT Press, 2012</w:t>
      </w:r>
    </w:p>
    <w:p>
      <w:pPr>
        <w:pStyle w:val="Body A"/>
        <w:numPr>
          <w:ilvl w:val="0"/>
          <w:numId w:val="78"/>
        </w:numPr>
        <w:bidi w:val="0"/>
        <w:spacing w:after="0" w:line="240" w:lineRule="auto"/>
        <w:ind w:right="0"/>
        <w:jc w:val="both"/>
        <w:rPr>
          <w:sz w:val="20"/>
          <w:szCs w:val="20"/>
          <w:rtl w:val="0"/>
          <w:lang w:val="en-US"/>
        </w:rPr>
      </w:pPr>
      <w:r>
        <w:rPr>
          <w:sz w:val="20"/>
          <w:szCs w:val="20"/>
          <w:rtl w:val="0"/>
          <w:lang w:val="en-US"/>
        </w:rPr>
        <w:t>Christopher Bishop, Pattern Recognition and Machine Learning, Springer, 2007.</w:t>
      </w:r>
    </w:p>
    <w:p>
      <w:pPr>
        <w:pStyle w:val="Body A"/>
        <w:numPr>
          <w:ilvl w:val="0"/>
          <w:numId w:val="78"/>
        </w:numPr>
        <w:bidi w:val="0"/>
        <w:spacing w:after="0" w:line="240" w:lineRule="auto"/>
        <w:ind w:right="0"/>
        <w:jc w:val="both"/>
        <w:rPr>
          <w:sz w:val="20"/>
          <w:szCs w:val="20"/>
          <w:rtl w:val="0"/>
          <w:lang w:val="en-US"/>
        </w:rPr>
      </w:pPr>
      <w:r>
        <w:rPr>
          <w:sz w:val="20"/>
          <w:szCs w:val="20"/>
          <w:rtl w:val="0"/>
          <w:lang w:val="en-US"/>
        </w:rPr>
        <w:t>Shai Shalev-Shwartz and Shai Ben-David. Understanding Machine Learning: From Theory to Algorithms, Cambridge University Press, 2014.</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IX: IT 5226    Elective (Departmental)</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Cloud and Services Computing</w:t>
      </w:r>
    </w:p>
    <w:p>
      <w:pPr>
        <w:pStyle w:val="Body A A"/>
        <w:spacing w:after="0" w:line="240" w:lineRule="auto"/>
        <w:jc w:val="both"/>
        <w:rPr>
          <w:rStyle w:val="None"/>
          <w:b w:val="1"/>
          <w:bCs w:val="1"/>
          <w:color w:val="000000"/>
          <w:sz w:val="20"/>
          <w:szCs w:val="20"/>
          <w:u w:color="000000"/>
          <w:lang w:val="en-US"/>
        </w:rPr>
      </w:pPr>
    </w:p>
    <w:p>
      <w:pPr>
        <w:pStyle w:val="Body A A"/>
        <w:spacing w:after="0" w:line="240" w:lineRule="auto"/>
        <w:jc w:val="both"/>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 xml:space="preserve">Prerequisites: </w:t>
      </w:r>
      <w:r>
        <w:rPr>
          <w:rStyle w:val="None"/>
          <w:sz w:val="20"/>
          <w:szCs w:val="20"/>
          <w:rtl w:val="0"/>
          <w:lang w:val="en-US"/>
        </w:rPr>
        <w:t>The students required to know about the basic computer network, data structure, database managements, operating systems</w:t>
      </w:r>
    </w:p>
    <w:p>
      <w:pPr>
        <w:pStyle w:val="Body A A"/>
        <w:spacing w:after="0" w:line="240" w:lineRule="auto"/>
        <w:jc w:val="both"/>
        <w:rPr>
          <w:b w:val="1"/>
          <w:bCs w:val="1"/>
          <w:sz w:val="20"/>
          <w:szCs w:val="20"/>
        </w:rPr>
      </w:pPr>
    </w:p>
    <w:tbl>
      <w:tblPr>
        <w:tblW w:w="902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27"/>
        <w:gridCol w:w="6534"/>
        <w:gridCol w:w="1459"/>
      </w:tblGrid>
      <w:tr>
        <w:tblPrEx>
          <w:shd w:val="clear" w:color="auto" w:fill="d0ddef"/>
        </w:tblPrEx>
        <w:trPr>
          <w:trHeight w:val="47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69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1</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Introduction to cloud computing</w:t>
            </w:r>
          </w:p>
          <w:p>
            <w:pPr>
              <w:pStyle w:val="Body A"/>
              <w:bidi w:val="0"/>
              <w:spacing w:after="0" w:line="240" w:lineRule="auto"/>
              <w:ind w:left="0" w:right="0" w:firstLine="0"/>
              <w:jc w:val="both"/>
              <w:rPr>
                <w:rtl w:val="0"/>
              </w:rPr>
            </w:pPr>
            <w:r>
              <w:rPr>
                <w:rStyle w:val="None"/>
                <w:sz w:val="20"/>
                <w:szCs w:val="20"/>
                <w:rtl w:val="0"/>
                <w:lang w:val="en-US"/>
              </w:rPr>
              <w:t>Introduction, characteristics of cloud computing, cloud model, cloud service, cloud applications</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91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2</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Cloud concepts and technologies</w:t>
            </w:r>
          </w:p>
          <w:p>
            <w:pPr>
              <w:pStyle w:val="Body A"/>
              <w:bidi w:val="0"/>
              <w:spacing w:after="0" w:line="240" w:lineRule="auto"/>
              <w:ind w:left="0" w:right="0" w:firstLine="0"/>
              <w:jc w:val="both"/>
              <w:rPr>
                <w:rtl w:val="0"/>
              </w:rPr>
            </w:pPr>
            <w:r>
              <w:rPr>
                <w:rStyle w:val="None"/>
                <w:sz w:val="20"/>
                <w:szCs w:val="20"/>
                <w:rtl w:val="0"/>
                <w:lang w:val="en-US"/>
              </w:rPr>
              <w:t>Virtualisation, load balancing, scalability, deployment, replication, monitoring, software defined network, service level agreement, billing</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91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3</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Cloud services and platforms</w:t>
            </w:r>
          </w:p>
          <w:p>
            <w:pPr>
              <w:pStyle w:val="Body A"/>
              <w:bidi w:val="0"/>
              <w:spacing w:after="0" w:line="240" w:lineRule="auto"/>
              <w:ind w:left="0" w:right="0" w:firstLine="0"/>
              <w:jc w:val="both"/>
              <w:rPr>
                <w:rtl w:val="0"/>
              </w:rPr>
            </w:pPr>
            <w:r>
              <w:rPr>
                <w:rStyle w:val="None"/>
                <w:sz w:val="20"/>
                <w:szCs w:val="20"/>
                <w:rtl w:val="0"/>
                <w:lang w:val="en-US"/>
              </w:rPr>
              <w:t>Compute services, storage services, database services, application services, content delivery services, analytics services, deployment and management services,</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r>
      <w:tr>
        <w:tblPrEx>
          <w:shd w:val="clear" w:color="auto" w:fill="d0ddef"/>
        </w:tblPrEx>
        <w:trPr>
          <w:trHeight w:val="69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4</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Hadoop and MapReduce</w:t>
            </w:r>
          </w:p>
          <w:p>
            <w:pPr>
              <w:pStyle w:val="Body A"/>
              <w:bidi w:val="0"/>
              <w:spacing w:after="0" w:line="240" w:lineRule="auto"/>
              <w:ind w:left="0" w:right="0" w:firstLine="0"/>
              <w:jc w:val="both"/>
              <w:rPr>
                <w:rtl w:val="0"/>
              </w:rPr>
            </w:pPr>
            <w:r>
              <w:rPr>
                <w:rStyle w:val="None"/>
                <w:sz w:val="20"/>
                <w:szCs w:val="20"/>
                <w:rtl w:val="0"/>
                <w:lang w:val="en-US"/>
              </w:rPr>
              <w:t>Hadoop MapReduce job execution, Hadoop schedular, Hadoop cluster setup</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69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5</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Cloud application design</w:t>
            </w:r>
          </w:p>
          <w:p>
            <w:pPr>
              <w:pStyle w:val="Body A"/>
              <w:bidi w:val="0"/>
              <w:spacing w:after="0" w:line="240" w:lineRule="auto"/>
              <w:ind w:left="0" w:right="0" w:firstLine="0"/>
              <w:jc w:val="both"/>
              <w:rPr>
                <w:rtl w:val="0"/>
              </w:rPr>
            </w:pPr>
            <w:r>
              <w:rPr>
                <w:rStyle w:val="None"/>
                <w:sz w:val="20"/>
                <w:szCs w:val="20"/>
                <w:rtl w:val="0"/>
                <w:lang w:val="en-US"/>
              </w:rPr>
              <w:t>Introduction, reference architecture, design methodology, data storage approaches</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r>
      <w:tr>
        <w:tblPrEx>
          <w:shd w:val="clear" w:color="auto" w:fill="d0ddef"/>
        </w:tblPrEx>
        <w:trPr>
          <w:trHeight w:val="470" w:hRule="atLeast"/>
        </w:trPr>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sz w:val="20"/>
                <w:szCs w:val="20"/>
                <w:rtl w:val="0"/>
                <w:lang w:val="en-US"/>
              </w:rPr>
              <w:t>6</w:t>
            </w:r>
          </w:p>
        </w:tc>
        <w:tc>
          <w:tcPr>
            <w:tcW w:type="dxa" w:w="65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Cloud application development and case studies</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250" w:hRule="atLeast"/>
        </w:trPr>
        <w:tc>
          <w:tcPr>
            <w:tcW w:type="dxa" w:w="75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both"/>
            </w:pPr>
            <w:r>
              <w:rPr>
                <w:rStyle w:val="None"/>
                <w:rFonts w:ascii="Calibri" w:cs="Calibri" w:hAnsi="Calibri" w:eastAsia="Calibri"/>
                <w:b w:val="1"/>
                <w:bCs w:val="1"/>
                <w:sz w:val="20"/>
                <w:szCs w:val="20"/>
                <w:rtl w:val="0"/>
                <w:lang w:val="en-US"/>
              </w:rPr>
              <w:t xml:space="preserve">TOTAL </w:t>
            </w:r>
          </w:p>
        </w:tc>
        <w:tc>
          <w:tcPr>
            <w:tcW w:type="dxa" w:w="14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A"/>
        <w:widowControl w:val="0"/>
        <w:spacing w:after="0" w:line="240" w:lineRule="auto"/>
        <w:ind w:left="216" w:hanging="216"/>
        <w:rPr>
          <w:b w:val="1"/>
          <w:bCs w:val="1"/>
          <w:sz w:val="20"/>
          <w:szCs w:val="20"/>
        </w:rPr>
      </w:pPr>
    </w:p>
    <w:p>
      <w:pPr>
        <w:pStyle w:val="Body A A"/>
        <w:widowControl w:val="0"/>
        <w:spacing w:after="0" w:line="240" w:lineRule="auto"/>
        <w:ind w:left="108" w:hanging="108"/>
        <w:jc w:val="both"/>
        <w:rPr>
          <w:b w:val="1"/>
          <w:bCs w:val="1"/>
          <w:sz w:val="20"/>
          <w:szCs w:val="20"/>
        </w:rPr>
      </w:pPr>
    </w:p>
    <w:p>
      <w:pPr>
        <w:pStyle w:val="Body A A"/>
        <w:spacing w:after="0" w:line="240" w:lineRule="auto"/>
        <w:jc w:val="both"/>
        <w:rPr>
          <w:b w:val="1"/>
          <w:bCs w:val="1"/>
          <w:sz w:val="20"/>
          <w:szCs w:val="20"/>
        </w:rPr>
      </w:pPr>
    </w:p>
    <w:p>
      <w:pPr>
        <w:pStyle w:val="Body A A"/>
        <w:spacing w:after="0" w:line="240" w:lineRule="auto"/>
        <w:jc w:val="both"/>
        <w:rPr>
          <w:rStyle w:val="None"/>
          <w:rFonts w:ascii="Calibri" w:cs="Calibri" w:hAnsi="Calibri" w:eastAsia="Calibri"/>
          <w:b w:val="1"/>
          <w:bCs w:val="1"/>
          <w:sz w:val="20"/>
          <w:szCs w:val="20"/>
          <w:lang w:val="en-US"/>
        </w:rPr>
      </w:pPr>
      <w:r>
        <w:rPr>
          <w:rStyle w:val="None"/>
          <w:rFonts w:ascii="Calibri" w:cs="Calibri" w:hAnsi="Calibri" w:eastAsia="Calibri"/>
          <w:b w:val="1"/>
          <w:bCs w:val="1"/>
          <w:sz w:val="20"/>
          <w:szCs w:val="20"/>
          <w:rtl w:val="0"/>
          <w:lang w:val="en-US"/>
        </w:rPr>
        <w:t>Books:</w:t>
      </w:r>
    </w:p>
    <w:p>
      <w:pPr>
        <w:pStyle w:val="Body A A"/>
        <w:numPr>
          <w:ilvl w:val="0"/>
          <w:numId w:val="80"/>
        </w:numPr>
        <w:bidi w:val="0"/>
        <w:spacing w:after="0" w:line="240" w:lineRule="auto"/>
        <w:ind w:right="0"/>
        <w:jc w:val="both"/>
        <w:rPr>
          <w:sz w:val="20"/>
          <w:szCs w:val="20"/>
          <w:rtl w:val="0"/>
          <w:lang w:val="en-US"/>
        </w:rPr>
      </w:pPr>
      <w:r>
        <w:rPr>
          <w:rStyle w:val="None"/>
          <w:sz w:val="20"/>
          <w:szCs w:val="20"/>
          <w:rtl w:val="0"/>
          <w:lang w:val="en-US"/>
        </w:rPr>
        <w:t xml:space="preserve">Cloud Computing: A Hands-On Approach By Arshdeep Bahga, Vijay Madisetti, </w:t>
      </w:r>
    </w:p>
    <w:p>
      <w:pPr>
        <w:pStyle w:val="Default"/>
        <w:rPr>
          <w:rStyle w:val="None"/>
          <w:rFonts w:ascii="Calibri" w:cs="Calibri" w:hAnsi="Calibri" w:eastAsia="Calibri"/>
          <w:color w:val="222222"/>
          <w:sz w:val="20"/>
          <w:szCs w:val="20"/>
          <w:u w:color="222222"/>
          <w:shd w:val="clear" w:color="auto" w:fill="ffffff"/>
        </w:rPr>
      </w:pPr>
      <w:r>
        <w:rPr>
          <w:rStyle w:val="None"/>
          <w:rFonts w:ascii="Calibri" w:cs="Calibri" w:hAnsi="Calibri" w:eastAsia="Calibri"/>
          <w:color w:val="222222"/>
          <w:sz w:val="20"/>
          <w:szCs w:val="20"/>
          <w:u w:color="222222"/>
          <w:shd w:val="clear" w:color="auto" w:fill="ffffff"/>
          <w:rtl w:val="0"/>
          <w:lang w:val="en-US"/>
        </w:rPr>
        <w:t>2. Fox, Armando, et al. "Above the clouds: A berkeley view of cloud computing." Dept. Electrical Eng. And Comput. Sciences, University of California, Berkeley, Rep. UCB/EECS 28.13 (2009): 2009.</w:t>
      </w:r>
    </w:p>
    <w:p>
      <w:pPr>
        <w:pStyle w:val="Default"/>
        <w:rPr>
          <w:rStyle w:val="None"/>
          <w:rFonts w:ascii="Calibri" w:cs="Calibri" w:hAnsi="Calibri" w:eastAsia="Calibri"/>
          <w:color w:val="222222"/>
          <w:sz w:val="20"/>
          <w:szCs w:val="20"/>
          <w:u w:color="222222"/>
          <w:shd w:val="clear" w:color="auto" w:fill="ffffff"/>
        </w:rPr>
      </w:pPr>
      <w:r>
        <w:rPr>
          <w:rStyle w:val="None"/>
          <w:rFonts w:ascii="Calibri" w:cs="Calibri" w:hAnsi="Calibri" w:eastAsia="Calibri"/>
          <w:color w:val="222222"/>
          <w:sz w:val="20"/>
          <w:szCs w:val="20"/>
          <w:u w:color="222222"/>
          <w:shd w:val="clear" w:color="auto" w:fill="ffffff"/>
          <w:rtl w:val="0"/>
          <w:lang w:val="en-US"/>
        </w:rPr>
        <w:t>3. Cloud Computing: Concepts, Technology &amp; Architecture, Book by Richardo Puttini, Thomas Erl, and Zaigham Mahmood, Prentice Hall.</w:t>
      </w:r>
    </w:p>
    <w:p>
      <w:pPr>
        <w:pStyle w:val="Body A"/>
        <w:pBdr>
          <w:top w:val="nil"/>
          <w:left w:val="nil"/>
          <w:bottom w:val="single" w:color="000000" w:sz="6" w:space="0" w:shadow="0" w:frame="0"/>
          <w:right w:val="nil"/>
        </w:pBdr>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shd w:val="clear" w:color="auto" w:fill="000000"/>
        <w:spacing w:after="0" w:line="240" w:lineRule="auto"/>
        <w:jc w:val="both"/>
        <w:rPr>
          <w:rStyle w:val="None"/>
          <w:rFonts w:ascii="Calibri" w:cs="Calibri" w:hAnsi="Calibri" w:eastAsia="Calibri"/>
          <w:b w:val="1"/>
          <w:bCs w:val="1"/>
          <w:color w:val="ffffff"/>
          <w:sz w:val="20"/>
          <w:szCs w:val="20"/>
          <w:u w:color="ffffff"/>
        </w:rPr>
      </w:pPr>
      <w:r>
        <w:rPr>
          <w:rStyle w:val="None"/>
          <w:rFonts w:ascii="Calibri" w:cs="Calibri" w:hAnsi="Calibri" w:eastAsia="Calibri"/>
          <w:b w:val="1"/>
          <w:bCs w:val="1"/>
          <w:color w:val="ffffff"/>
          <w:sz w:val="20"/>
          <w:szCs w:val="20"/>
          <w:u w:color="ffffff"/>
          <w:rtl w:val="0"/>
          <w:lang w:val="en-US"/>
        </w:rPr>
        <w:t>Paper X: IT 526X       Elective (Open)</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X: IT 5261      Elective (Open)</w:t>
      </w:r>
    </w:p>
    <w:p>
      <w:pPr>
        <w:pStyle w:val="Body A"/>
        <w:shd w:val="clear" w:color="auto" w:fill="bfbfbf"/>
        <w:spacing w:after="0" w:line="240" w:lineRule="auto"/>
        <w:jc w:val="both"/>
        <w:rPr>
          <w:rStyle w:val="None"/>
          <w:sz w:val="20"/>
          <w:szCs w:val="20"/>
        </w:rPr>
      </w:pPr>
      <w:r>
        <w:rPr>
          <w:rStyle w:val="None"/>
          <w:sz w:val="20"/>
          <w:szCs w:val="20"/>
          <w:rtl w:val="0"/>
          <w:lang w:val="en-US"/>
        </w:rPr>
        <w:t>CAD Algorithms for VLSI</w:t>
      </w:r>
    </w:p>
    <w:p>
      <w:pPr>
        <w:pStyle w:val="Body A"/>
        <w:spacing w:after="0" w:line="240" w:lineRule="auto"/>
        <w:rPr>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Prerequisites:</w:t>
      </w:r>
      <w:r>
        <w:rPr>
          <w:rStyle w:val="None"/>
          <w:sz w:val="20"/>
          <w:szCs w:val="20"/>
          <w:rtl w:val="0"/>
          <w:lang w:val="en-US"/>
        </w:rPr>
        <w:t xml:space="preserve"> Introductory course on Embedded Systems.</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Objective:</w:t>
      </w:r>
      <w:r>
        <w:rPr>
          <w:rStyle w:val="None"/>
          <w:sz w:val="20"/>
          <w:szCs w:val="20"/>
          <w:rtl w:val="0"/>
          <w:lang w:val="en-US"/>
        </w:rPr>
        <w:t xml:space="preserve"> Primary objective of this course is to introduce the concepts of Computer Aided Design Algorithms used during the VLSI Design Process.</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pt-PT"/>
        </w:rPr>
        <w:t>Program outcome:</w:t>
      </w:r>
      <w:r>
        <w:rPr>
          <w:rStyle w:val="None"/>
          <w:sz w:val="20"/>
          <w:szCs w:val="20"/>
          <w:rtl w:val="0"/>
          <w:lang w:val="en-US"/>
        </w:rPr>
        <w:t>After attending this course, students will be able to get the idea of</w:t>
      </w:r>
    </w:p>
    <w:p>
      <w:pPr>
        <w:pStyle w:val="List Paragraph"/>
        <w:numPr>
          <w:ilvl w:val="0"/>
          <w:numId w:val="82"/>
        </w:numPr>
        <w:bidi w:val="0"/>
        <w:spacing w:after="0" w:line="240" w:lineRule="auto"/>
        <w:ind w:right="0"/>
        <w:jc w:val="both"/>
        <w:rPr>
          <w:sz w:val="20"/>
          <w:szCs w:val="20"/>
          <w:rtl w:val="0"/>
          <w:lang w:val="en-US"/>
        </w:rPr>
      </w:pPr>
      <w:r>
        <w:rPr>
          <w:sz w:val="20"/>
          <w:szCs w:val="20"/>
          <w:rtl w:val="0"/>
          <w:lang w:val="en-US"/>
        </w:rPr>
        <w:t>Overall idea of VLSI Design cycle and role of CAD.</w:t>
      </w:r>
    </w:p>
    <w:p>
      <w:pPr>
        <w:pStyle w:val="List Paragraph"/>
        <w:numPr>
          <w:ilvl w:val="0"/>
          <w:numId w:val="82"/>
        </w:numPr>
        <w:bidi w:val="0"/>
        <w:spacing w:after="0" w:line="240" w:lineRule="auto"/>
        <w:ind w:right="0"/>
        <w:jc w:val="both"/>
        <w:rPr>
          <w:sz w:val="20"/>
          <w:szCs w:val="20"/>
          <w:rtl w:val="0"/>
          <w:lang w:val="en-US"/>
        </w:rPr>
      </w:pPr>
      <w:r>
        <w:rPr>
          <w:sz w:val="20"/>
          <w:szCs w:val="20"/>
          <w:rtl w:val="0"/>
          <w:lang w:val="en-US"/>
        </w:rPr>
        <w:t>Different techniques and algorithms used during synthesis, layout design, test and verification process during VLSI design cycle.</w:t>
      </w:r>
    </w:p>
    <w:p>
      <w:pPr>
        <w:pStyle w:val="List Paragraph"/>
        <w:numPr>
          <w:ilvl w:val="0"/>
          <w:numId w:val="82"/>
        </w:numPr>
        <w:bidi w:val="0"/>
        <w:spacing w:after="0" w:line="240" w:lineRule="auto"/>
        <w:ind w:right="0"/>
        <w:jc w:val="both"/>
        <w:rPr>
          <w:sz w:val="20"/>
          <w:szCs w:val="20"/>
          <w:rtl w:val="0"/>
          <w:lang w:val="en-US"/>
        </w:rPr>
      </w:pPr>
      <w:r>
        <w:rPr>
          <w:sz w:val="20"/>
          <w:szCs w:val="20"/>
          <w:rtl w:val="0"/>
          <w:lang w:val="en-US"/>
        </w:rPr>
        <w:t>Acquaintance with the state-of-the-art design automation tools used during CAD based VLSI design and hands-on experience.</w:t>
      </w: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5"/>
        <w:gridCol w:w="6858"/>
        <w:gridCol w:w="1479"/>
      </w:tblGrid>
      <w:tr>
        <w:tblPrEx>
          <w:shd w:val="clear" w:color="auto" w:fill="d0ddef"/>
        </w:tblPrEx>
        <w:trPr>
          <w:trHeight w:val="46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46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Introduction:</w:t>
            </w:r>
            <w:r>
              <w:rPr>
                <w:rStyle w:val="None"/>
                <w:rFonts w:ascii="Calibri" w:cs="Calibri" w:hAnsi="Calibri" w:eastAsia="Calibri"/>
                <w:sz w:val="20"/>
                <w:szCs w:val="20"/>
                <w:rtl w:val="0"/>
                <w:lang w:val="en-US"/>
              </w:rPr>
              <w:t xml:space="preserve"> VLSI design flow, challenges.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46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Verilog/VHDL</w:t>
            </w:r>
            <w:r>
              <w:rPr>
                <w:rStyle w:val="None"/>
                <w:rFonts w:ascii="Calibri" w:cs="Calibri" w:hAnsi="Calibri" w:eastAsia="Calibri"/>
                <w:sz w:val="20"/>
                <w:szCs w:val="20"/>
                <w:rtl w:val="0"/>
                <w:lang w:val="en-US"/>
              </w:rPr>
              <w:t xml:space="preserve">: Introduction and use in synthesis, modeling combinational and sequential logic, writing test benches.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46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Logic synthesis</w:t>
            </w:r>
            <w:r>
              <w:rPr>
                <w:rStyle w:val="None"/>
                <w:rFonts w:ascii="Calibri" w:cs="Calibri" w:hAnsi="Calibri" w:eastAsia="Calibri"/>
                <w:sz w:val="20"/>
                <w:szCs w:val="20"/>
                <w:rtl w:val="0"/>
                <w:lang w:val="en-US"/>
              </w:rPr>
              <w:t xml:space="preserve">: two-level and multilevel gate-level optimization tools, state assignment of finite state machines.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555"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Basic concepts of high-level synthesis</w:t>
            </w:r>
            <w:r>
              <w:rPr>
                <w:rStyle w:val="None"/>
                <w:rFonts w:ascii="Calibri" w:cs="Calibri" w:hAnsi="Calibri" w:eastAsia="Calibri"/>
                <w:sz w:val="20"/>
                <w:szCs w:val="20"/>
                <w:rtl w:val="0"/>
                <w:lang w:val="en-US"/>
              </w:rPr>
              <w:t xml:space="preserve">: partitioning, scheduling, allocation and binding, Technology mapping.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Physical design automation</w:t>
            </w:r>
            <w:r>
              <w:rPr>
                <w:rStyle w:val="None"/>
                <w:rFonts w:ascii="Calibri" w:cs="Calibri" w:hAnsi="Calibri" w:eastAsia="Calibri"/>
                <w:sz w:val="20"/>
                <w:szCs w:val="20"/>
                <w:rtl w:val="0"/>
                <w:lang w:val="en-US"/>
              </w:rPr>
              <w:t>: Review of MOS/CMOS fabrication technology, VLSI design styles: full-custom, standard-cell, gate-array and FPGA.</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90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Physical design automation algorithms:</w:t>
            </w:r>
            <w:r>
              <w:rPr>
                <w:rStyle w:val="None"/>
                <w:rFonts w:ascii="Calibri" w:cs="Calibri" w:hAnsi="Calibri" w:eastAsia="Calibri"/>
                <w:sz w:val="20"/>
                <w:szCs w:val="20"/>
                <w:rtl w:val="0"/>
                <w:lang w:val="en-US"/>
              </w:rPr>
              <w:t xml:space="preserve"> Floor-planning, placement, routing, compaction, design rule check, power and delay estimation, clock and power routing, etc. Special considerations for analog and mixed-signal design.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46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Calibri" w:cs="Calibri" w:hAnsi="Calibri" w:eastAsia="Calibri"/>
                <w:b w:val="1"/>
                <w:bCs w:val="1"/>
                <w:sz w:val="20"/>
                <w:szCs w:val="20"/>
                <w:rtl w:val="0"/>
                <w:lang w:val="en-US"/>
              </w:rPr>
              <w:t>Testability issues</w:t>
            </w:r>
            <w:r>
              <w:rPr>
                <w:rStyle w:val="None"/>
                <w:rFonts w:ascii="Calibri" w:cs="Calibri" w:hAnsi="Calibri" w:eastAsia="Calibri"/>
                <w:sz w:val="20"/>
                <w:szCs w:val="20"/>
                <w:rtl w:val="0"/>
                <w:lang w:val="en-US"/>
              </w:rPr>
              <w:t xml:space="preserve">: Fault modelling and simulation, test generation, design for testability, built-in self-test. Testing SoCs.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90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Basic concepts of verification</w:t>
            </w:r>
            <w:r>
              <w:rPr>
                <w:rStyle w:val="None"/>
                <w:sz w:val="20"/>
                <w:szCs w:val="20"/>
                <w:rtl w:val="0"/>
                <w:lang w:val="en-US"/>
              </w:rPr>
              <w:t>: Design verification techniques based on simulation, analytical and formal approaches. Functional verification. Timing verification, Formal verification, Basics of equivalence checking and model checking.</w:t>
            </w:r>
            <w:r>
              <w:rPr>
                <w:rStyle w:val="None"/>
                <w:sz w:val="20"/>
                <w:szCs w:val="20"/>
                <w:rtl w:val="0"/>
                <w:lang w:val="en-US"/>
              </w:rPr>
              <w:t> </w:t>
            </w:r>
            <w:r>
              <w:rPr>
                <w:rStyle w:val="None"/>
                <w:sz w:val="20"/>
                <w:szCs w:val="20"/>
                <w:rtl w:val="0"/>
                <w:lang w:val="en-US"/>
              </w:rPr>
              <w:t>Hardware emulation.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10" w:hRule="atLeast"/>
        </w:trPr>
        <w:tc>
          <w:tcPr>
            <w:tcW w:type="dxa" w:w="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8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Text Books:</w:t>
      </w:r>
    </w:p>
    <w:p>
      <w:pPr>
        <w:pStyle w:val="Normal (Web)"/>
        <w:numPr>
          <w:ilvl w:val="0"/>
          <w:numId w:val="84"/>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 xml:space="preserve">M.D.Ciletti, </w:t>
      </w:r>
      <w:r>
        <w:rPr>
          <w:rFonts w:ascii="Calibri" w:cs="Calibri" w:hAnsi="Calibri" w:eastAsia="Calibri"/>
          <w:sz w:val="20"/>
          <w:szCs w:val="20"/>
          <w:rtl w:val="0"/>
          <w:lang w:val="en-US"/>
        </w:rPr>
        <w:t>“</w:t>
      </w:r>
      <w:r>
        <w:rPr>
          <w:rFonts w:ascii="Calibri" w:cs="Calibri" w:hAnsi="Calibri" w:eastAsia="Calibri"/>
          <w:sz w:val="20"/>
          <w:szCs w:val="20"/>
          <w:rtl w:val="0"/>
          <w:lang w:val="en-US"/>
        </w:rPr>
        <w:t>Modeling, Synthesis and Rapid Prototyping with the Verilog HDL</w:t>
      </w:r>
      <w:r>
        <w:rPr>
          <w:rFonts w:ascii="Calibri" w:cs="Calibri" w:hAnsi="Calibri" w:eastAsia="Calibri"/>
          <w:sz w:val="20"/>
          <w:szCs w:val="20"/>
          <w:rtl w:val="0"/>
          <w:lang w:val="en-US"/>
        </w:rPr>
        <w:t>”</w:t>
      </w:r>
      <w:r>
        <w:rPr>
          <w:rFonts w:ascii="Calibri" w:cs="Calibri" w:hAnsi="Calibri" w:eastAsia="Calibri"/>
          <w:sz w:val="20"/>
          <w:szCs w:val="20"/>
          <w:rtl w:val="0"/>
          <w:lang w:val="en-US"/>
        </w:rPr>
        <w:t>, Prentice-Hall.</w:t>
      </w:r>
    </w:p>
    <w:p>
      <w:pPr>
        <w:pStyle w:val="Normal (Web)"/>
        <w:numPr>
          <w:ilvl w:val="0"/>
          <w:numId w:val="84"/>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 xml:space="preserve">M.G.Arnold, </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Verilog Digital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Computer Design</w:t>
      </w:r>
      <w:r>
        <w:rPr>
          <w:rFonts w:ascii="Calibri" w:cs="Calibri" w:hAnsi="Calibri" w:eastAsia="Calibri"/>
          <w:sz w:val="20"/>
          <w:szCs w:val="20"/>
          <w:rtl w:val="0"/>
          <w:lang w:val="en-US"/>
        </w:rPr>
        <w:t>”</w:t>
      </w:r>
      <w:r>
        <w:rPr>
          <w:rFonts w:ascii="Calibri" w:cs="Calibri" w:hAnsi="Calibri" w:eastAsia="Calibri"/>
          <w:sz w:val="20"/>
          <w:szCs w:val="20"/>
          <w:rtl w:val="0"/>
          <w:lang w:val="en-US"/>
        </w:rPr>
        <w:t>, Prentice-Hall.</w:t>
      </w:r>
    </w:p>
    <w:p>
      <w:pPr>
        <w:pStyle w:val="Normal (Web)"/>
        <w:numPr>
          <w:ilvl w:val="0"/>
          <w:numId w:val="84"/>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 xml:space="preserve">VLSI Physical Design Automation Theory and Practice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Sait, Youssef, World Scientific.</w:t>
      </w:r>
    </w:p>
    <w:p>
      <w:pPr>
        <w:pStyle w:val="Normal (Web)"/>
        <w:numPr>
          <w:ilvl w:val="0"/>
          <w:numId w:val="84"/>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Algorithms for VLSI Physical Design Automation by Naveed Shervani, Springer International Edition, 3rd   Edition, 2005.</w:t>
      </w:r>
    </w:p>
    <w:p>
      <w:pPr>
        <w:pStyle w:val="Normal (Web)"/>
        <w:numPr>
          <w:ilvl w:val="0"/>
          <w:numId w:val="84"/>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G. De Micheli. Synthesis and optimization of digital circuits, 1st edition, 1994</w:t>
      </w:r>
    </w:p>
    <w:p>
      <w:pPr>
        <w:pStyle w:val="Normal (Web)"/>
        <w:numPr>
          <w:ilvl w:val="0"/>
          <w:numId w:val="84"/>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Gary D. Hachtel and Fabio Somenzi, Logic Synthesis and Verification Algorithms. Springer.</w:t>
      </w:r>
    </w:p>
    <w:p>
      <w:pPr>
        <w:pStyle w:val="Normal (Web)"/>
        <w:spacing w:before="0" w:after="0"/>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Reference Books:</w:t>
      </w:r>
    </w:p>
    <w:p>
      <w:pPr>
        <w:pStyle w:val="Normal (Web)"/>
        <w:numPr>
          <w:ilvl w:val="0"/>
          <w:numId w:val="86"/>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Digital Integrated Circuits- A Design Perspective by J M Rabaey, Prentice Hall, 3rd Edition, 2012.</w:t>
      </w:r>
    </w:p>
    <w:p>
      <w:pPr>
        <w:pStyle w:val="Normal (Web)"/>
        <w:numPr>
          <w:ilvl w:val="0"/>
          <w:numId w:val="86"/>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S. Palnitkar, Verilog HDL: A Guide to Digital Design and Synthesis, Prentice Hall, 2nd edition, 2003.</w:t>
      </w:r>
    </w:p>
    <w:p>
      <w:pPr>
        <w:pStyle w:val="Normal (Web)"/>
        <w:numPr>
          <w:ilvl w:val="0"/>
          <w:numId w:val="86"/>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Douglas L. Perry, VHDL: Programming by Example 4th Edition, TMH.</w:t>
      </w:r>
    </w:p>
    <w:p>
      <w:pPr>
        <w:pStyle w:val="Normal (Web)"/>
        <w:numPr>
          <w:ilvl w:val="0"/>
          <w:numId w:val="86"/>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D. D. Gajski, N. D. Dutt, A.C.-H. Wu and S.Y.-L. Lin, High-Level Synthesis: Introduction to Chip and System Design, Springer, 1st edition, 1992.</w:t>
      </w:r>
    </w:p>
    <w:p>
      <w:pPr>
        <w:pStyle w:val="Normal (Web)"/>
        <w:numPr>
          <w:ilvl w:val="0"/>
          <w:numId w:val="86"/>
        </w:numPr>
        <w:bidi w:val="0"/>
        <w:spacing w:before="0" w:after="0"/>
        <w:ind w:right="0"/>
        <w:jc w:val="both"/>
        <w:rPr>
          <w:rFonts w:ascii="Calibri" w:cs="Calibri" w:hAnsi="Calibri" w:eastAsia="Calibri"/>
          <w:sz w:val="20"/>
          <w:szCs w:val="20"/>
          <w:rtl w:val="0"/>
          <w:lang w:val="en-US"/>
        </w:rPr>
      </w:pPr>
      <w:r>
        <w:rPr>
          <w:rFonts w:ascii="Calibri" w:cs="Calibri" w:hAnsi="Calibri" w:eastAsia="Calibri"/>
          <w:sz w:val="20"/>
          <w:szCs w:val="20"/>
          <w:rtl w:val="0"/>
          <w:lang w:val="en-US"/>
        </w:rPr>
        <w:t>Rudiger E bendt, G</w:t>
      </w:r>
      <w:r>
        <w:rPr>
          <w:rFonts w:ascii="Calibri" w:cs="Calibri" w:hAnsi="Calibri" w:eastAsia="Calibri"/>
          <w:sz w:val="20"/>
          <w:szCs w:val="20"/>
          <w:rtl w:val="0"/>
          <w:lang w:val="en-US"/>
        </w:rPr>
        <w:t>ö</w:t>
      </w:r>
      <w:r>
        <w:rPr>
          <w:rFonts w:ascii="Calibri" w:cs="Calibri" w:hAnsi="Calibri" w:eastAsia="Calibri"/>
          <w:sz w:val="20"/>
          <w:szCs w:val="20"/>
          <w:rtl w:val="0"/>
          <w:lang w:val="en-US"/>
        </w:rPr>
        <w:t>rschwin Fey, Rolf Drechsler. Advanced BDD Optimization.</w:t>
      </w:r>
    </w:p>
    <w:p>
      <w:pPr>
        <w:pStyle w:val="Normal (Web)"/>
        <w:spacing w:before="0" w:after="0"/>
        <w:ind w:left="720" w:firstLine="0"/>
        <w:rPr>
          <w:rFonts w:ascii="Calibri" w:cs="Calibri" w:hAnsi="Calibri" w:eastAsia="Calibri"/>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X: IT 5262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Computational Topology </w:t>
      </w:r>
    </w:p>
    <w:p>
      <w:pPr>
        <w:pStyle w:val="Body A"/>
        <w:spacing w:after="0" w:line="240" w:lineRule="auto"/>
        <w:jc w:val="both"/>
        <w:rPr>
          <w:b w:val="1"/>
          <w:bCs w:val="1"/>
          <w:sz w:val="20"/>
          <w:szCs w:val="20"/>
        </w:rPr>
      </w:pPr>
    </w:p>
    <w:p>
      <w:pPr>
        <w:pStyle w:val="Body A"/>
        <w:spacing w:after="0" w:line="240" w:lineRule="auto"/>
        <w:rPr>
          <w:rStyle w:val="None"/>
          <w:color w:val="000000"/>
          <w:sz w:val="20"/>
          <w:szCs w:val="20"/>
          <w:u w:color="000000"/>
        </w:rPr>
      </w:pPr>
      <w:r>
        <w:rPr>
          <w:rStyle w:val="None"/>
          <w:rFonts w:ascii="Calibri" w:cs="Calibri" w:hAnsi="Calibri" w:eastAsia="Calibri"/>
          <w:b w:val="1"/>
          <w:bCs w:val="1"/>
          <w:color w:val="000000"/>
          <w:sz w:val="20"/>
          <w:szCs w:val="20"/>
          <w:u w:color="000000"/>
          <w:rtl w:val="0"/>
          <w:lang w:val="en-US"/>
        </w:rPr>
        <w:t xml:space="preserve">Prerequisites: </w:t>
      </w:r>
      <w:r>
        <w:rPr>
          <w:rStyle w:val="None"/>
          <w:color w:val="000000"/>
          <w:sz w:val="20"/>
          <w:szCs w:val="20"/>
          <w:u w:color="000000"/>
          <w:rtl w:val="0"/>
          <w:lang w:val="en-US"/>
        </w:rPr>
        <w:t>Basics of set theory, Basic idea about algorithms</w:t>
      </w:r>
    </w:p>
    <w:p>
      <w:pPr>
        <w:pStyle w:val="Body A"/>
        <w:spacing w:after="0" w:line="240" w:lineRule="auto"/>
        <w:rPr>
          <w:rStyle w:val="None"/>
          <w:color w:val="000000"/>
          <w:sz w:val="20"/>
          <w:szCs w:val="20"/>
          <w:u w:color="000000"/>
        </w:rPr>
      </w:pP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9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Introduction to point set topology:</w:t>
            </w:r>
            <w:r>
              <w:rPr>
                <w:rStyle w:val="None"/>
                <w:sz w:val="20"/>
                <w:szCs w:val="20"/>
                <w:rtl w:val="0"/>
                <w:lang w:val="en-US"/>
              </w:rPr>
              <w:t> </w:t>
              <w:br w:type="textWrapping"/>
            </w:r>
            <w:r>
              <w:rPr>
                <w:rStyle w:val="None"/>
                <w:sz w:val="20"/>
                <w:szCs w:val="20"/>
                <w:rtl w:val="0"/>
                <w:lang w:val="en-US"/>
              </w:rPr>
              <w:t>Open and Closed Sets, Neighborhoods, Definition of Topology, Basis for Topology, Continuous maps, Connectedness, Path-connectedness Compactness, Separation, Quotient Topology</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Graph: Connected components, Curves and Knots, Planar graphs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Surfaces:</w:t>
            </w:r>
            <w:r>
              <w:rPr>
                <w:rStyle w:val="None"/>
                <w:sz w:val="20"/>
                <w:szCs w:val="20"/>
                <w:rtl w:val="0"/>
                <w:lang w:val="en-US"/>
              </w:rPr>
              <w:t> </w:t>
              <w:br w:type="textWrapping"/>
            </w:r>
            <w:r>
              <w:rPr>
                <w:rStyle w:val="None"/>
                <w:sz w:val="20"/>
                <w:szCs w:val="20"/>
                <w:rtl w:val="0"/>
                <w:lang w:val="en-US"/>
              </w:rPr>
              <w:t>Two-dimensional Manifolds, Searching a Triangulation, Self-intersections, Surface Simplification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Complexes:</w:t>
            </w:r>
            <w:r>
              <w:rPr>
                <w:rStyle w:val="None"/>
                <w:sz w:val="20"/>
                <w:szCs w:val="20"/>
                <w:rtl w:val="0"/>
                <w:lang w:val="en-US"/>
              </w:rPr>
              <w:t> </w:t>
              <w:br w:type="textWrapping"/>
            </w:r>
            <w:r>
              <w:rPr>
                <w:rStyle w:val="None"/>
                <w:sz w:val="20"/>
                <w:szCs w:val="20"/>
                <w:rtl w:val="0"/>
                <w:lang w:val="en-US"/>
              </w:rPr>
              <w:t>Simplicial Complexes, Convex Set Systems, Delaunay Complexes, Alpha Complexes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Homology: Homology groups, Matrix reduction, Relative homology, Exact Sequences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82"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Duality:</w:t>
            </w:r>
            <w:r>
              <w:rPr>
                <w:rStyle w:val="None"/>
                <w:sz w:val="20"/>
                <w:szCs w:val="20"/>
                <w:rtl w:val="0"/>
                <w:lang w:val="en-US"/>
              </w:rPr>
              <w:t> </w:t>
              <w:br w:type="textWrapping"/>
            </w:r>
            <w:r>
              <w:rPr>
                <w:rStyle w:val="None"/>
                <w:sz w:val="20"/>
                <w:szCs w:val="20"/>
                <w:rtl w:val="0"/>
                <w:lang w:val="en-US"/>
              </w:rPr>
              <w:t xml:space="preserve">Cohomology, Poincar </w:t>
            </w:r>
            <w:r>
              <w:rPr>
                <w:rStyle w:val="None"/>
                <w:sz w:val="20"/>
                <w:szCs w:val="20"/>
                <w:rtl w:val="0"/>
                <w:lang w:val="en-US"/>
              </w:rPr>
              <w:t>́</w:t>
            </w:r>
            <w:r>
              <w:rPr>
                <w:rStyle w:val="None"/>
                <w:sz w:val="20"/>
                <w:szCs w:val="20"/>
                <w:rtl w:val="0"/>
                <w:lang w:val="en-US"/>
              </w:rPr>
              <w:t>e Duality, Intersection Theory, Alexander Duality</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 xml:space="preserve">Persistence: Persistent homology, Efficient Implementation, Stability, </w:t>
            </w:r>
            <w:r>
              <w:rPr>
                <w:rStyle w:val="None"/>
                <w:sz w:val="20"/>
                <w:szCs w:val="20"/>
                <w:lang w:val="en-US"/>
              </w:rPr>
              <w:br w:type="textWrapping"/>
            </w:r>
            <w:r>
              <w:rPr>
                <w:rStyle w:val="None"/>
                <w:sz w:val="20"/>
                <w:szCs w:val="20"/>
                <w:rtl w:val="0"/>
                <w:lang w:val="en-US"/>
              </w:rPr>
              <w:t>Extended persistence, Spectral Sequence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Morse Function: Generic smooth functions, Transversality condition, Piecewise linear functions, Reeb graphs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sz w:val="20"/>
                <w:szCs w:val="20"/>
                <w:rtl w:val="0"/>
                <w:lang w:val="en-US"/>
              </w:rPr>
              <w:t>Applications:</w:t>
            </w:r>
            <w:r>
              <w:rPr>
                <w:rStyle w:val="None"/>
                <w:sz w:val="20"/>
                <w:szCs w:val="20"/>
                <w:rtl w:val="0"/>
                <w:lang w:val="en-US"/>
              </w:rPr>
              <w:t> </w:t>
              <w:br w:type="textWrapping"/>
            </w:r>
            <w:r>
              <w:rPr>
                <w:rStyle w:val="None"/>
                <w:sz w:val="20"/>
                <w:szCs w:val="20"/>
                <w:rtl w:val="0"/>
                <w:lang w:val="en-US"/>
              </w:rPr>
              <w:t>Image Segmentation, Elevation, Gene Expression, Local Homology for Plant Root Architecture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color w:val="000000"/>
          <w:sz w:val="20"/>
          <w:szCs w:val="20"/>
          <w:u w:color="000000"/>
        </w:rPr>
      </w:pPr>
    </w:p>
    <w:p>
      <w:pPr>
        <w:pStyle w:val="Body A"/>
        <w:widowControl w:val="0"/>
        <w:spacing w:after="0" w:line="240" w:lineRule="auto"/>
        <w:rPr>
          <w:rStyle w:val="None"/>
          <w:color w:val="000000"/>
          <w:sz w:val="20"/>
          <w:szCs w:val="20"/>
          <w:u w:color="000000"/>
        </w:rPr>
      </w:pPr>
    </w:p>
    <w:p>
      <w:pPr>
        <w:pStyle w:val="Body A"/>
        <w:spacing w:after="0" w:line="240" w:lineRule="auto"/>
        <w:rPr>
          <w:rStyle w:val="None"/>
          <w:color w:val="000000"/>
          <w:sz w:val="20"/>
          <w:szCs w:val="20"/>
          <w:u w:color="000000"/>
        </w:rPr>
      </w:pPr>
    </w:p>
    <w:p>
      <w:pPr>
        <w:pStyle w:val="Body A"/>
        <w:spacing w:after="0" w:line="240" w:lineRule="auto"/>
        <w:rPr>
          <w:rStyle w:val="None"/>
          <w:rFonts w:ascii="Calibri" w:cs="Calibri" w:hAnsi="Calibri" w:eastAsia="Calibri"/>
          <w:b w:val="1"/>
          <w:bCs w:val="1"/>
          <w:color w:val="000000"/>
          <w:sz w:val="20"/>
          <w:szCs w:val="20"/>
          <w:u w:color="000000"/>
        </w:rPr>
      </w:pPr>
      <w:r>
        <w:rPr>
          <w:rStyle w:val="None"/>
          <w:rFonts w:ascii="Calibri" w:cs="Calibri" w:hAnsi="Calibri" w:eastAsia="Calibri"/>
          <w:b w:val="1"/>
          <w:bCs w:val="1"/>
          <w:color w:val="000000"/>
          <w:sz w:val="20"/>
          <w:szCs w:val="20"/>
          <w:u w:color="000000"/>
          <w:rtl w:val="0"/>
          <w:lang w:val="en-US"/>
        </w:rPr>
        <w:t>Books:</w:t>
      </w:r>
    </w:p>
    <w:p>
      <w:pPr>
        <w:pStyle w:val="Body A"/>
        <w:spacing w:after="0" w:line="240" w:lineRule="auto"/>
        <w:rPr>
          <w:rStyle w:val="None"/>
          <w:sz w:val="20"/>
          <w:szCs w:val="20"/>
        </w:rPr>
      </w:pPr>
      <w:r>
        <w:rPr>
          <w:rStyle w:val="None"/>
          <w:color w:val="000000"/>
          <w:sz w:val="20"/>
          <w:szCs w:val="20"/>
          <w:u w:color="000000"/>
          <w:rtl w:val="0"/>
          <w:lang w:val="en-US"/>
        </w:rPr>
        <w:t xml:space="preserve">1. </w:t>
      </w:r>
      <w:r>
        <w:rPr>
          <w:rStyle w:val="None"/>
          <w:sz w:val="20"/>
          <w:szCs w:val="20"/>
          <w:rtl w:val="0"/>
          <w:lang w:val="en-US"/>
        </w:rPr>
        <w:t xml:space="preserve">P. S. Alexandroff. </w:t>
      </w:r>
      <w:r>
        <w:rPr>
          <w:rStyle w:val="None"/>
          <w:rFonts w:ascii="Calibri" w:cs="Calibri" w:hAnsi="Calibri" w:eastAsia="Calibri"/>
          <w:i w:val="1"/>
          <w:iCs w:val="1"/>
          <w:sz w:val="20"/>
          <w:szCs w:val="20"/>
          <w:rtl w:val="0"/>
          <w:lang w:val="en-US"/>
        </w:rPr>
        <w:t>Elementary Concepts in Topology.</w:t>
      </w:r>
      <w:r>
        <w:rPr>
          <w:rStyle w:val="None"/>
          <w:sz w:val="20"/>
          <w:szCs w:val="20"/>
          <w:rtl w:val="0"/>
          <w:lang w:val="en-US"/>
        </w:rPr>
        <w:t xml:space="preserve"> translated by A. E. Farley, Dover, New York, 1961.</w:t>
      </w:r>
    </w:p>
    <w:p>
      <w:pPr>
        <w:pStyle w:val="Body A"/>
        <w:spacing w:after="0" w:line="240" w:lineRule="auto"/>
        <w:rPr>
          <w:rStyle w:val="None"/>
          <w:sz w:val="20"/>
          <w:szCs w:val="20"/>
        </w:rPr>
      </w:pPr>
      <w:r>
        <w:rPr>
          <w:rStyle w:val="None"/>
          <w:color w:val="000000"/>
          <w:sz w:val="20"/>
          <w:szCs w:val="20"/>
          <w:u w:color="000000"/>
          <w:rtl w:val="0"/>
          <w:lang w:val="en-US"/>
        </w:rPr>
        <w:t xml:space="preserve">2. </w:t>
      </w:r>
      <w:r>
        <w:rPr>
          <w:rStyle w:val="None"/>
          <w:sz w:val="20"/>
          <w:szCs w:val="20"/>
          <w:rtl w:val="0"/>
          <w:lang w:val="en-US"/>
        </w:rPr>
        <w:t xml:space="preserve">H. Edelsbrunner. </w:t>
      </w:r>
      <w:r>
        <w:rPr>
          <w:rStyle w:val="None"/>
          <w:rFonts w:ascii="Calibri" w:cs="Calibri" w:hAnsi="Calibri" w:eastAsia="Calibri"/>
          <w:i w:val="1"/>
          <w:iCs w:val="1"/>
          <w:sz w:val="20"/>
          <w:szCs w:val="20"/>
          <w:rtl w:val="0"/>
          <w:lang w:val="en-US"/>
        </w:rPr>
        <w:t>Geometry and Topology for Mesh Generation.</w:t>
      </w:r>
      <w:r>
        <w:rPr>
          <w:rStyle w:val="None"/>
          <w:sz w:val="20"/>
          <w:szCs w:val="20"/>
          <w:rtl w:val="0"/>
          <w:lang w:val="en-US"/>
        </w:rPr>
        <w:t xml:space="preserve"> Cambridge Univ. Press, England, 2001.</w:t>
      </w:r>
    </w:p>
    <w:p>
      <w:pPr>
        <w:pStyle w:val="Body A"/>
        <w:spacing w:after="0" w:line="240" w:lineRule="auto"/>
        <w:rPr>
          <w:rStyle w:val="None"/>
          <w:sz w:val="20"/>
          <w:szCs w:val="20"/>
        </w:rPr>
      </w:pPr>
      <w:r>
        <w:rPr>
          <w:rStyle w:val="None"/>
          <w:sz w:val="20"/>
          <w:szCs w:val="20"/>
          <w:rtl w:val="0"/>
          <w:lang w:val="en-US"/>
        </w:rPr>
        <w:t xml:space="preserve">3. P. J. Giblin. </w:t>
      </w:r>
      <w:r>
        <w:rPr>
          <w:rStyle w:val="None"/>
          <w:rFonts w:ascii="Calibri" w:cs="Calibri" w:hAnsi="Calibri" w:eastAsia="Calibri"/>
          <w:i w:val="1"/>
          <w:iCs w:val="1"/>
          <w:sz w:val="20"/>
          <w:szCs w:val="20"/>
          <w:rtl w:val="0"/>
          <w:lang w:val="en-US"/>
        </w:rPr>
        <w:t>Graphs, Surfaces and Homology.</w:t>
      </w:r>
      <w:r>
        <w:rPr>
          <w:rStyle w:val="None"/>
          <w:sz w:val="20"/>
          <w:szCs w:val="20"/>
          <w:rtl w:val="0"/>
          <w:lang w:val="en-US"/>
        </w:rPr>
        <w:t xml:space="preserve"> 2nd edition, Chapman and Hall, London, 1977.</w:t>
      </w:r>
    </w:p>
    <w:p>
      <w:pPr>
        <w:pStyle w:val="Body A"/>
        <w:spacing w:after="0" w:line="240" w:lineRule="auto"/>
        <w:rPr>
          <w:rStyle w:val="None"/>
          <w:sz w:val="20"/>
          <w:szCs w:val="20"/>
        </w:rPr>
      </w:pPr>
      <w:r>
        <w:rPr>
          <w:rStyle w:val="None"/>
          <w:sz w:val="20"/>
          <w:szCs w:val="20"/>
          <w:rtl w:val="0"/>
          <w:lang w:val="en-US"/>
        </w:rPr>
        <w:t xml:space="preserve">4. Y. Matsumoto. </w:t>
      </w:r>
      <w:r>
        <w:rPr>
          <w:rStyle w:val="None"/>
          <w:rFonts w:ascii="Calibri" w:cs="Calibri" w:hAnsi="Calibri" w:eastAsia="Calibri"/>
          <w:i w:val="1"/>
          <w:iCs w:val="1"/>
          <w:sz w:val="20"/>
          <w:szCs w:val="20"/>
          <w:rtl w:val="0"/>
          <w:lang w:val="en-US"/>
        </w:rPr>
        <w:t>An Introduction to Morse Theory.</w:t>
      </w:r>
      <w:r>
        <w:rPr>
          <w:rStyle w:val="None"/>
          <w:sz w:val="20"/>
          <w:szCs w:val="20"/>
          <w:rtl w:val="0"/>
          <w:lang w:val="en-US"/>
        </w:rPr>
        <w:t xml:space="preserve"> Amer. Math. Soc., Providence, Rhode Island, 2002.</w:t>
      </w:r>
    </w:p>
    <w:p>
      <w:pPr>
        <w:pStyle w:val="Body A"/>
        <w:spacing w:after="0" w:line="240" w:lineRule="auto"/>
        <w:rPr>
          <w:rStyle w:val="None"/>
          <w:sz w:val="20"/>
          <w:szCs w:val="20"/>
        </w:rPr>
      </w:pPr>
      <w:r>
        <w:rPr>
          <w:rStyle w:val="None"/>
          <w:sz w:val="20"/>
          <w:szCs w:val="20"/>
          <w:rtl w:val="0"/>
          <w:lang w:val="en-US"/>
        </w:rPr>
        <w:t xml:space="preserve">5. J. W. Milnor. </w:t>
      </w:r>
      <w:r>
        <w:rPr>
          <w:rStyle w:val="None"/>
          <w:rFonts w:ascii="Calibri" w:cs="Calibri" w:hAnsi="Calibri" w:eastAsia="Calibri"/>
          <w:i w:val="1"/>
          <w:iCs w:val="1"/>
          <w:sz w:val="20"/>
          <w:szCs w:val="20"/>
          <w:rtl w:val="0"/>
          <w:lang w:val="en-US"/>
        </w:rPr>
        <w:t>Topology from the Differential Viewpoint.</w:t>
      </w:r>
      <w:r>
        <w:rPr>
          <w:rStyle w:val="None"/>
          <w:sz w:val="20"/>
          <w:szCs w:val="20"/>
          <w:rtl w:val="0"/>
          <w:lang w:val="en-US"/>
        </w:rPr>
        <w:t xml:space="preserve"> Princeton Univ. Press, New Jersey, 1965.</w:t>
      </w:r>
    </w:p>
    <w:p>
      <w:pPr>
        <w:pStyle w:val="Body A"/>
        <w:spacing w:after="0" w:line="240" w:lineRule="auto"/>
        <w:rPr>
          <w:rStyle w:val="None"/>
          <w:sz w:val="20"/>
          <w:szCs w:val="20"/>
        </w:rPr>
      </w:pPr>
      <w:r>
        <w:rPr>
          <w:rStyle w:val="None"/>
          <w:sz w:val="20"/>
          <w:szCs w:val="20"/>
          <w:rtl w:val="0"/>
          <w:lang w:val="en-US"/>
        </w:rPr>
        <w:t xml:space="preserve">6. J. R. Munkres. </w:t>
      </w:r>
      <w:r>
        <w:rPr>
          <w:rStyle w:val="None"/>
          <w:rFonts w:ascii="Calibri" w:cs="Calibri" w:hAnsi="Calibri" w:eastAsia="Calibri"/>
          <w:i w:val="1"/>
          <w:iCs w:val="1"/>
          <w:sz w:val="20"/>
          <w:szCs w:val="20"/>
          <w:rtl w:val="0"/>
          <w:lang w:val="en-US"/>
        </w:rPr>
        <w:t>Topology. A First Course.</w:t>
      </w:r>
      <w:r>
        <w:rPr>
          <w:rStyle w:val="None"/>
          <w:sz w:val="20"/>
          <w:szCs w:val="20"/>
          <w:rtl w:val="0"/>
          <w:lang w:val="en-US"/>
        </w:rPr>
        <w:t xml:space="preserve"> Prentice-Hall, Englewood Cliffs, New Jersey, 1975.</w:t>
      </w:r>
    </w:p>
    <w:p>
      <w:pPr>
        <w:pStyle w:val="Body A"/>
        <w:spacing w:after="0" w:line="240" w:lineRule="auto"/>
        <w:rPr>
          <w:rStyle w:val="None"/>
          <w:sz w:val="20"/>
          <w:szCs w:val="20"/>
        </w:rPr>
      </w:pPr>
      <w:r>
        <w:rPr>
          <w:rStyle w:val="None"/>
          <w:sz w:val="20"/>
          <w:szCs w:val="20"/>
          <w:rtl w:val="0"/>
          <w:lang w:val="en-US"/>
        </w:rPr>
        <w:t xml:space="preserve">7. J. R. Munkres. </w:t>
      </w:r>
      <w:r>
        <w:rPr>
          <w:rStyle w:val="None"/>
          <w:rFonts w:ascii="Calibri" w:cs="Calibri" w:hAnsi="Calibri" w:eastAsia="Calibri"/>
          <w:i w:val="1"/>
          <w:iCs w:val="1"/>
          <w:sz w:val="20"/>
          <w:szCs w:val="20"/>
          <w:rtl w:val="0"/>
          <w:lang w:val="en-US"/>
        </w:rPr>
        <w:t>Elements of Algebraic Topology.</w:t>
      </w:r>
      <w:r>
        <w:rPr>
          <w:rStyle w:val="None"/>
          <w:sz w:val="20"/>
          <w:szCs w:val="20"/>
          <w:rtl w:val="0"/>
          <w:lang w:val="en-US"/>
        </w:rPr>
        <w:t xml:space="preserve"> Perseus, Cambridge, Massachusetts, 1984.</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X: IT 5263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IoT Systems</w:t>
      </w:r>
    </w:p>
    <w:p>
      <w:pPr>
        <w:pStyle w:val="Body A"/>
        <w:shd w:val="clear" w:color="auto" w:fill="ffffff"/>
        <w:spacing w:after="0" w:line="240" w:lineRule="auto"/>
        <w:jc w:val="both"/>
        <w:outlineLvl w:val="0"/>
        <w:rPr>
          <w:b w:val="1"/>
          <w:bCs w:val="1"/>
          <w:sz w:val="20"/>
          <w:szCs w:val="20"/>
        </w:rPr>
      </w:pPr>
    </w:p>
    <w:p>
      <w:pPr>
        <w:pStyle w:val="Body A"/>
        <w:spacing w:after="0" w:line="240" w:lineRule="auto"/>
        <w:rPr>
          <w:rStyle w:val="None"/>
          <w:sz w:val="20"/>
          <w:szCs w:val="20"/>
        </w:rPr>
      </w:pPr>
      <w:r>
        <w:rPr>
          <w:rStyle w:val="None"/>
          <w:rFonts w:ascii="Calibri" w:cs="Calibri" w:hAnsi="Calibri" w:eastAsia="Calibri"/>
          <w:b w:val="1"/>
          <w:bCs w:val="1"/>
          <w:sz w:val="20"/>
          <w:szCs w:val="20"/>
          <w:rtl w:val="0"/>
          <w:lang w:val="it-IT"/>
        </w:rPr>
        <w:t>Prerequisite:</w:t>
      </w:r>
      <w:r>
        <w:rPr>
          <w:rStyle w:val="None"/>
          <w:sz w:val="20"/>
          <w:szCs w:val="20"/>
          <w:rtl w:val="0"/>
          <w:lang w:val="en-US"/>
        </w:rPr>
        <w:t xml:space="preserve"> The student may have concepts of embedded systems, wireless and computer network, operating system.</w:t>
      </w:r>
    </w:p>
    <w:p>
      <w:pPr>
        <w:pStyle w:val="Body A"/>
        <w:spacing w:after="0" w:line="240" w:lineRule="auto"/>
        <w:rPr>
          <w:sz w:val="20"/>
          <w:szCs w:val="20"/>
        </w:rPr>
      </w:pPr>
    </w:p>
    <w:p>
      <w:pPr>
        <w:pStyle w:val="Body A"/>
        <w:spacing w:after="0" w:line="240" w:lineRule="auto"/>
        <w:rPr>
          <w:rStyle w:val="None"/>
          <w:sz w:val="20"/>
          <w:szCs w:val="20"/>
        </w:rPr>
      </w:pPr>
      <w:r>
        <w:rPr>
          <w:rStyle w:val="None"/>
          <w:rFonts w:ascii="Calibri" w:cs="Calibri" w:hAnsi="Calibri" w:eastAsia="Calibri"/>
          <w:b w:val="1"/>
          <w:bCs w:val="1"/>
          <w:sz w:val="20"/>
          <w:szCs w:val="20"/>
          <w:rtl w:val="0"/>
          <w:lang w:val="en-US"/>
        </w:rPr>
        <w:t>Course outcome:</w:t>
      </w:r>
      <w:r>
        <w:rPr>
          <w:rStyle w:val="None"/>
          <w:sz w:val="20"/>
          <w:szCs w:val="20"/>
          <w:rtl w:val="0"/>
          <w:lang w:val="en-US"/>
        </w:rPr>
        <w:t xml:space="preserve">After completion of the course, students will gather knowledge on: </w:t>
      </w:r>
    </w:p>
    <w:p>
      <w:pPr>
        <w:pStyle w:val="List Paragraph"/>
        <w:numPr>
          <w:ilvl w:val="0"/>
          <w:numId w:val="88"/>
        </w:numPr>
        <w:bidi w:val="0"/>
        <w:spacing w:after="0" w:line="240" w:lineRule="auto"/>
        <w:ind w:right="0"/>
        <w:jc w:val="left"/>
        <w:rPr>
          <w:sz w:val="20"/>
          <w:szCs w:val="20"/>
          <w:rtl w:val="0"/>
          <w:lang w:val="en-US"/>
        </w:rPr>
      </w:pPr>
      <w:r>
        <w:rPr>
          <w:sz w:val="20"/>
          <w:szCs w:val="20"/>
          <w:rtl w:val="0"/>
          <w:lang w:val="en-US"/>
        </w:rPr>
        <w:t>IoT architecture and smartness of IoT</w:t>
      </w:r>
    </w:p>
    <w:p>
      <w:pPr>
        <w:pStyle w:val="List Paragraph"/>
        <w:numPr>
          <w:ilvl w:val="0"/>
          <w:numId w:val="90"/>
        </w:numPr>
        <w:bidi w:val="0"/>
        <w:spacing w:after="0" w:line="240" w:lineRule="auto"/>
        <w:ind w:right="0"/>
        <w:jc w:val="left"/>
        <w:rPr>
          <w:sz w:val="20"/>
          <w:szCs w:val="20"/>
          <w:rtl w:val="0"/>
          <w:lang w:val="en-US"/>
        </w:rPr>
      </w:pPr>
      <w:r>
        <w:rPr>
          <w:sz w:val="20"/>
          <w:szCs w:val="20"/>
          <w:rtl w:val="0"/>
          <w:lang w:val="en-US"/>
        </w:rPr>
        <w:t xml:space="preserve">IoT open source web infrastructure </w:t>
      </w:r>
    </w:p>
    <w:p>
      <w:pPr>
        <w:pStyle w:val="List Paragraph"/>
        <w:numPr>
          <w:ilvl w:val="0"/>
          <w:numId w:val="90"/>
        </w:numPr>
        <w:bidi w:val="0"/>
        <w:spacing w:after="0" w:line="240" w:lineRule="auto"/>
        <w:ind w:right="0"/>
        <w:jc w:val="left"/>
        <w:rPr>
          <w:sz w:val="20"/>
          <w:szCs w:val="20"/>
          <w:rtl w:val="0"/>
          <w:lang w:val="en-US"/>
        </w:rPr>
      </w:pPr>
      <w:r>
        <w:rPr>
          <w:sz w:val="20"/>
          <w:szCs w:val="20"/>
          <w:rtl w:val="0"/>
          <w:lang w:val="en-US"/>
        </w:rPr>
        <w:t>IoT network and transport layer protocols</w:t>
      </w:r>
    </w:p>
    <w:p>
      <w:pPr>
        <w:pStyle w:val="List Paragraph"/>
        <w:numPr>
          <w:ilvl w:val="0"/>
          <w:numId w:val="90"/>
        </w:numPr>
        <w:bidi w:val="0"/>
        <w:spacing w:after="0" w:line="240" w:lineRule="auto"/>
        <w:ind w:right="0"/>
        <w:jc w:val="left"/>
        <w:rPr>
          <w:sz w:val="20"/>
          <w:szCs w:val="20"/>
          <w:rtl w:val="0"/>
          <w:lang w:val="en-US"/>
        </w:rPr>
      </w:pPr>
      <w:r>
        <w:rPr>
          <w:sz w:val="20"/>
          <w:szCs w:val="20"/>
          <w:rtl w:val="0"/>
          <w:lang w:val="en-US"/>
        </w:rPr>
        <w:t xml:space="preserve">IoT Data analytics </w:t>
      </w:r>
    </w:p>
    <w:p>
      <w:pPr>
        <w:pStyle w:val="List Paragraph"/>
        <w:numPr>
          <w:ilvl w:val="0"/>
          <w:numId w:val="90"/>
        </w:numPr>
        <w:bidi w:val="0"/>
        <w:spacing w:after="0" w:line="240" w:lineRule="auto"/>
        <w:ind w:right="0"/>
        <w:jc w:val="left"/>
        <w:rPr>
          <w:sz w:val="20"/>
          <w:szCs w:val="20"/>
          <w:rtl w:val="0"/>
          <w:lang w:val="en-US"/>
        </w:rPr>
      </w:pPr>
      <w:r>
        <w:rPr>
          <w:sz w:val="20"/>
          <w:szCs w:val="20"/>
          <w:rtl w:val="0"/>
          <w:lang w:val="en-US"/>
        </w:rPr>
        <w:t>Introductory overview on embedded computing and IoT systems</w:t>
      </w:r>
    </w:p>
    <w:p>
      <w:pPr>
        <w:pStyle w:val="List Paragraph"/>
        <w:numPr>
          <w:ilvl w:val="0"/>
          <w:numId w:val="90"/>
        </w:numPr>
        <w:bidi w:val="0"/>
        <w:spacing w:after="0" w:line="240" w:lineRule="auto"/>
        <w:ind w:right="0"/>
        <w:jc w:val="left"/>
        <w:rPr>
          <w:sz w:val="20"/>
          <w:szCs w:val="20"/>
          <w:rtl w:val="0"/>
          <w:lang w:val="en-US"/>
        </w:rPr>
      </w:pPr>
      <w:r>
        <w:rPr>
          <w:sz w:val="20"/>
          <w:szCs w:val="20"/>
          <w:rtl w:val="0"/>
          <w:lang w:val="en-US"/>
        </w:rPr>
        <w:t>IoT security</w:t>
      </w: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shd w:val="clear" w:color="auto" w:fill="ffff00"/>
                <w:rtl w:val="0"/>
                <w:lang w:val="en-US"/>
              </w:rPr>
              <w:t>No. of Classes</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 xml:space="preserve">Introduction to internet of things, emergence of IoT, smartness in IoT, Improving quality of life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rPr>
                <w:rStyle w:val="None"/>
                <w:rFonts w:ascii="Calibri" w:cs="Calibri" w:hAnsi="Calibri" w:eastAsia="Calibri"/>
                <w:sz w:val="20"/>
                <w:szCs w:val="20"/>
              </w:rPr>
            </w:pPr>
            <w:r>
              <w:rPr>
                <w:rStyle w:val="None"/>
                <w:rFonts w:ascii="Calibri" w:cs="Calibri" w:hAnsi="Calibri" w:eastAsia="Calibri"/>
                <w:sz w:val="20"/>
                <w:szCs w:val="20"/>
                <w:rtl w:val="0"/>
                <w:lang w:val="en-US"/>
              </w:rPr>
              <w:t>2</w:t>
            </w:r>
          </w:p>
          <w:p>
            <w:pPr>
              <w:pStyle w:val="Normal (Web)"/>
              <w:bidi w:val="0"/>
              <w:spacing w:before="0" w:after="0"/>
              <w:ind w:left="0" w:right="0" w:firstLine="0"/>
              <w:jc w:val="center"/>
              <w:rPr>
                <w:rtl w:val="0"/>
              </w:rPr>
            </w:pPr>
            <w:r>
              <w:rPr>
                <w:rStyle w:val="None"/>
                <w:rFonts w:ascii="Calibri" w:cs="Calibri" w:hAnsi="Calibri" w:eastAsia="Calibri"/>
                <w:sz w:val="20"/>
                <w:szCs w:val="20"/>
                <w:rtl w:val="0"/>
                <w:lang w:val="en-US"/>
              </w:rPr>
              <w:t xml:space="preserve">  </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Basic of Internet technologies, IoT architecture, resource management, data management, communication protocols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5</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IoT standards, open source  vs close source, open source web infrastructure, openIoT architecture, cloud convergence</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5</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Intelligent cloud collaboration framework, device-cloud collaboration, introduction to fog computing</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IP as the IoT network layer, optimization of IP, IP for smart objects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2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 xml:space="preserve">Application protocols for IoT, IoT transport layer, IoT application layer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Data and analytics for IoT: streaming process, scalability, robustness, framework for distributed data analysis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6</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Introduction of embedded computing: embedded device programming language, virtualization on embedded boards, cloud assisted cyber-physical systems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9.</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 xml:space="preserve">IoT security and privacy, network and transport layer challenges, security framework: light weight cryptography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Books:</w:t>
      </w:r>
    </w:p>
    <w:p>
      <w:pPr>
        <w:pStyle w:val="List Paragraph"/>
        <w:numPr>
          <w:ilvl w:val="0"/>
          <w:numId w:val="92"/>
        </w:numPr>
        <w:shd w:val="clear" w:color="auto" w:fill="ffffff"/>
        <w:bidi w:val="0"/>
        <w:spacing w:after="0" w:line="240" w:lineRule="auto"/>
        <w:ind w:right="0"/>
        <w:jc w:val="left"/>
        <w:outlineLvl w:val="0"/>
        <w:rPr>
          <w:sz w:val="20"/>
          <w:szCs w:val="20"/>
          <w:rtl w:val="0"/>
          <w:lang w:val="en-US"/>
        </w:rPr>
      </w:pPr>
      <w:r>
        <w:rPr>
          <w:sz w:val="20"/>
          <w:szCs w:val="20"/>
          <w:rtl w:val="0"/>
          <w:lang w:val="en-US"/>
        </w:rPr>
        <w:t>Designing the Internet of Things By Adrian McEwen, Hakim Cassimally, J Wiley</w:t>
      </w:r>
    </w:p>
    <w:p>
      <w:pPr>
        <w:pStyle w:val="List Paragraph"/>
        <w:numPr>
          <w:ilvl w:val="0"/>
          <w:numId w:val="92"/>
        </w:numPr>
        <w:shd w:val="clear" w:color="auto" w:fill="ffffff"/>
        <w:bidi w:val="0"/>
        <w:spacing w:after="0" w:line="240" w:lineRule="auto"/>
        <w:ind w:right="0"/>
        <w:jc w:val="left"/>
        <w:rPr>
          <w:color w:val="333333"/>
          <w:sz w:val="20"/>
          <w:szCs w:val="20"/>
          <w:rtl w:val="0"/>
          <w:lang w:val="en-US"/>
        </w:rPr>
      </w:pPr>
      <w:r>
        <w:rPr>
          <w:rStyle w:val="None"/>
          <w:color w:val="000000"/>
          <w:sz w:val="20"/>
          <w:szCs w:val="20"/>
          <w:u w:color="000000"/>
          <w:rtl w:val="0"/>
          <w:lang w:val="en-US"/>
        </w:rPr>
        <w:t>Precision - Principles, Practices and Solutions for the Internet of Things, Book by Timothy C K Chou, McGraw-Hill</w:t>
      </w:r>
    </w:p>
    <w:p>
      <w:pPr>
        <w:pStyle w:val="List Paragraph"/>
        <w:numPr>
          <w:ilvl w:val="0"/>
          <w:numId w:val="92"/>
        </w:numPr>
        <w:shd w:val="clear" w:color="auto" w:fill="ffffff"/>
        <w:bidi w:val="0"/>
        <w:spacing w:after="0" w:line="240" w:lineRule="auto"/>
        <w:ind w:right="0"/>
        <w:jc w:val="left"/>
        <w:outlineLvl w:val="0"/>
        <w:rPr>
          <w:sz w:val="20"/>
          <w:szCs w:val="20"/>
          <w:rtl w:val="0"/>
          <w:lang w:val="en-US"/>
        </w:rPr>
      </w:pPr>
      <w:r>
        <w:rPr>
          <w:sz w:val="20"/>
          <w:szCs w:val="20"/>
          <w:rtl w:val="0"/>
          <w:lang w:val="en-US"/>
        </w:rPr>
        <w:t>Getting Started with the Internet of Things, Cuno Pfister, O Reilly media</w:t>
      </w:r>
    </w:p>
    <w:p>
      <w:pPr>
        <w:pStyle w:val="List Paragraph"/>
        <w:numPr>
          <w:ilvl w:val="0"/>
          <w:numId w:val="92"/>
        </w:numPr>
        <w:shd w:val="clear" w:color="auto" w:fill="ffffff"/>
        <w:bidi w:val="0"/>
        <w:spacing w:after="0" w:line="240" w:lineRule="auto"/>
        <w:ind w:right="0"/>
        <w:jc w:val="left"/>
        <w:outlineLvl w:val="0"/>
        <w:rPr>
          <w:sz w:val="20"/>
          <w:szCs w:val="20"/>
          <w:rtl w:val="0"/>
          <w:lang w:val="en-US"/>
        </w:rPr>
      </w:pPr>
      <w:r>
        <w:rPr>
          <w:sz w:val="20"/>
          <w:szCs w:val="20"/>
          <w:rtl w:val="0"/>
          <w:lang w:val="en-US"/>
        </w:rPr>
        <w:t>IoT Fundamentals: Networking Technologies, Protocols, and Use Cases for the Internet of Things, David Hanes, Gonzalo Salgueiro, Patrick Grossetete, Robert Barton, Jerome Henry, Cisco Press</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Paper X: IT 5264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DSP Algorithms </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it-IT"/>
        </w:rPr>
        <w:t>Prerequisite</w:t>
      </w:r>
      <w:r>
        <w:rPr>
          <w:rStyle w:val="None"/>
          <w:sz w:val="20"/>
          <w:szCs w:val="20"/>
          <w:rtl w:val="0"/>
          <w:lang w:val="en-US"/>
        </w:rPr>
        <w:t>: Concept on signals and systems, digital electronics, computer architecture</w:t>
      </w:r>
    </w:p>
    <w:p>
      <w:pPr>
        <w:pStyle w:val="Body A"/>
        <w:spacing w:after="0" w:line="240" w:lineRule="auto"/>
        <w:jc w:val="both"/>
        <w:rPr>
          <w:b w:val="1"/>
          <w:bCs w:val="1"/>
          <w:sz w:val="20"/>
          <w:szCs w:val="20"/>
        </w:rPr>
      </w:pPr>
    </w:p>
    <w:p>
      <w:pPr>
        <w:pStyle w:val="Body A"/>
        <w:spacing w:after="0" w:line="240" w:lineRule="auto"/>
        <w:rPr>
          <w:rStyle w:val="None"/>
          <w:sz w:val="20"/>
          <w:szCs w:val="20"/>
        </w:rPr>
      </w:pPr>
      <w:r>
        <w:rPr>
          <w:rStyle w:val="None"/>
          <w:rFonts w:ascii="Calibri" w:cs="Calibri" w:hAnsi="Calibri" w:eastAsia="Calibri"/>
          <w:b w:val="1"/>
          <w:bCs w:val="1"/>
          <w:sz w:val="20"/>
          <w:szCs w:val="20"/>
          <w:rtl w:val="0"/>
          <w:lang w:val="en-US"/>
        </w:rPr>
        <w:t>Course outcome:</w:t>
      </w:r>
      <w:r>
        <w:rPr>
          <w:rStyle w:val="None"/>
          <w:sz w:val="20"/>
          <w:szCs w:val="20"/>
          <w:rtl w:val="0"/>
          <w:lang w:val="en-US"/>
        </w:rPr>
        <w:t>Students who successfully complete the course will be able to:</w:t>
      </w:r>
    </w:p>
    <w:p>
      <w:pPr>
        <w:pStyle w:val="List Paragraph"/>
        <w:numPr>
          <w:ilvl w:val="0"/>
          <w:numId w:val="94"/>
        </w:numPr>
        <w:bidi w:val="0"/>
        <w:spacing w:after="0" w:line="240" w:lineRule="auto"/>
        <w:ind w:right="0"/>
        <w:jc w:val="left"/>
        <w:rPr>
          <w:sz w:val="20"/>
          <w:szCs w:val="20"/>
          <w:rtl w:val="0"/>
          <w:lang w:val="en-US"/>
        </w:rPr>
      </w:pPr>
      <w:r>
        <w:rPr>
          <w:sz w:val="20"/>
          <w:szCs w:val="20"/>
          <w:rtl w:val="0"/>
          <w:lang w:val="en-US"/>
        </w:rPr>
        <w:t>Determine the frequency response and the z-transform of discrete-time systems.</w:t>
      </w:r>
    </w:p>
    <w:p>
      <w:pPr>
        <w:pStyle w:val="List Paragraph"/>
        <w:numPr>
          <w:ilvl w:val="0"/>
          <w:numId w:val="94"/>
        </w:numPr>
        <w:bidi w:val="0"/>
        <w:spacing w:after="0" w:line="240" w:lineRule="auto"/>
        <w:ind w:right="0"/>
        <w:jc w:val="left"/>
        <w:rPr>
          <w:sz w:val="20"/>
          <w:szCs w:val="20"/>
          <w:rtl w:val="0"/>
          <w:lang w:val="en-US"/>
        </w:rPr>
      </w:pPr>
      <w:r>
        <w:rPr>
          <w:sz w:val="20"/>
          <w:szCs w:val="20"/>
          <w:rtl w:val="0"/>
          <w:lang w:val="en-US"/>
        </w:rPr>
        <w:t>Determine the discrete Fourier transform of discrete-time signals</w:t>
      </w:r>
    </w:p>
    <w:p>
      <w:pPr>
        <w:pStyle w:val="List Paragraph"/>
        <w:numPr>
          <w:ilvl w:val="0"/>
          <w:numId w:val="94"/>
        </w:numPr>
        <w:bidi w:val="0"/>
        <w:spacing w:after="0" w:line="240" w:lineRule="auto"/>
        <w:ind w:right="0"/>
        <w:jc w:val="left"/>
        <w:rPr>
          <w:sz w:val="20"/>
          <w:szCs w:val="20"/>
          <w:rtl w:val="0"/>
          <w:lang w:val="en-US"/>
        </w:rPr>
      </w:pPr>
      <w:r>
        <w:rPr>
          <w:sz w:val="20"/>
          <w:szCs w:val="20"/>
          <w:rtl w:val="0"/>
          <w:lang w:val="en-US"/>
        </w:rPr>
        <w:t>Design Finite Impulse Response (FIR) and Infinite Impulse Response (IIR) filters</w:t>
      </w:r>
    </w:p>
    <w:p>
      <w:pPr>
        <w:pStyle w:val="List Paragraph"/>
        <w:numPr>
          <w:ilvl w:val="0"/>
          <w:numId w:val="94"/>
        </w:numPr>
        <w:bidi w:val="0"/>
        <w:spacing w:after="0" w:line="240" w:lineRule="auto"/>
        <w:ind w:right="0"/>
        <w:jc w:val="left"/>
        <w:rPr>
          <w:sz w:val="20"/>
          <w:szCs w:val="20"/>
          <w:rtl w:val="0"/>
          <w:lang w:val="en-US"/>
        </w:rPr>
      </w:pPr>
      <w:r>
        <w:rPr>
          <w:sz w:val="20"/>
          <w:szCs w:val="20"/>
          <w:rtl w:val="0"/>
          <w:lang w:val="en-US"/>
        </w:rPr>
        <w:t>Design adaptive filters</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88"/>
        <w:gridCol w:w="6662"/>
        <w:gridCol w:w="1366"/>
      </w:tblGrid>
      <w:tr>
        <w:tblPrEx>
          <w:shd w:val="clear" w:color="auto" w:fill="d0ddef"/>
        </w:tblPrEx>
        <w:trPr>
          <w:trHeight w:val="46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1.</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Introduction to digital signal processing-its benefits and applications, Sampling and quantization -analog to digital conversion (ADC), Digital to analog conversion (DAC)</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rPr>
                <w:rStyle w:val="None"/>
                <w:rFonts w:ascii="Calibri" w:cs="Calibri" w:hAnsi="Calibri" w:eastAsia="Calibri"/>
                <w:sz w:val="20"/>
                <w:szCs w:val="20"/>
              </w:rPr>
            </w:pPr>
            <w:r>
              <w:rPr>
                <w:rStyle w:val="None"/>
                <w:rFonts w:ascii="Calibri" w:cs="Calibri" w:hAnsi="Calibri" w:eastAsia="Calibri"/>
                <w:sz w:val="20"/>
                <w:szCs w:val="20"/>
                <w:rtl w:val="0"/>
                <w:lang w:val="en-US"/>
              </w:rPr>
              <w:t>2</w:t>
            </w:r>
          </w:p>
          <w:p>
            <w:pPr>
              <w:pStyle w:val="Normal (Web)"/>
              <w:bidi w:val="0"/>
              <w:spacing w:before="0" w:after="0"/>
              <w:ind w:left="0" w:right="0" w:firstLine="0"/>
              <w:jc w:val="center"/>
              <w:rPr>
                <w:rtl w:val="0"/>
              </w:rPr>
            </w:pPr>
            <w:r>
              <w:rPr>
                <w:rStyle w:val="None"/>
                <w:rFonts w:ascii="Calibri" w:cs="Calibri" w:hAnsi="Calibri" w:eastAsia="Calibri"/>
                <w:sz w:val="20"/>
                <w:szCs w:val="20"/>
                <w:rtl w:val="0"/>
                <w:lang w:val="en-US"/>
              </w:rPr>
              <w:t xml:space="preserve">  </w:t>
            </w:r>
          </w:p>
        </w:tc>
      </w:tr>
      <w:tr>
        <w:tblPrEx>
          <w:shd w:val="clear" w:color="auto" w:fill="d0ddef"/>
        </w:tblPrEx>
        <w:trPr>
          <w:trHeight w:val="89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2</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 xml:space="preserve">Mathematical operations on discrete-time signals, linear time invariant systems, causality, stability, difference equations, frequency response, discrete Fourier series, , Implementation of discrete-time systems </w:t>
              <w:tab/>
              <w:tab/>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13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3</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Z</w:t>
            </w:r>
            <w:r>
              <w:rPr>
                <w:rStyle w:val="None"/>
                <w:rFonts w:ascii="Calibri" w:cs="Calibri" w:hAnsi="Calibri" w:eastAsia="Calibri"/>
                <w:sz w:val="20"/>
                <w:szCs w:val="20"/>
                <w:rtl w:val="0"/>
                <w:lang w:val="en-US"/>
              </w:rPr>
              <w:t>–</w:t>
            </w:r>
            <w:r>
              <w:rPr>
                <w:rStyle w:val="None"/>
                <w:rFonts w:ascii="Calibri" w:cs="Calibri" w:hAnsi="Calibri" w:eastAsia="Calibri"/>
                <w:sz w:val="20"/>
                <w:szCs w:val="20"/>
                <w:rtl w:val="0"/>
                <w:lang w:val="en-US"/>
              </w:rPr>
              <w:t xml:space="preserve">transform - definition, properties of Z-transform, system function, digital filter implementation from the system function, region of convergence in the Z plane, determining filter coefficients from the singularity locations, geometric evolution of Z transform in the Z plane, relationship between Fourier transform and Z transform, inverse Z transform.                                                                                                                    </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68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Digital filter structures: system describing equations, filter categories, direct form I and II structures, cascade and parallel communication of second order systems</w:t>
              <w:tab/>
              <w:tab/>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90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5</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FIR filter design techniques: Fourier Transform Design, Windowing method, combining DFT and window method for designing FIR filter, frequency sampling method for designing FIR filter, Optimal Design method</w:t>
              <w:tab/>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6</w:t>
            </w:r>
          </w:p>
        </w:tc>
      </w:tr>
      <w:tr>
        <w:tblPrEx>
          <w:shd w:val="clear" w:color="auto" w:fill="d0ddef"/>
        </w:tblPrEx>
        <w:trPr>
          <w:trHeight w:val="46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6</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IIR filter design techniques: Approximation theory, Impulse invariant and bilinear transformations, Frequency transformations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6</w:t>
            </w:r>
          </w:p>
        </w:tc>
      </w:tr>
      <w:tr>
        <w:tblPrEx>
          <w:shd w:val="clear" w:color="auto" w:fill="d0ddef"/>
        </w:tblPrEx>
        <w:trPr>
          <w:trHeight w:val="90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7</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Transform technique: Fourier transform, its properties, inverse Fourier transform, discrete Fourier transform, properties of DFT, circular convolution, computations for evaluating the DFT, decimation in time and decimation in frequency FFT algorithms, discrete Hilbert transform</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6</w:t>
            </w:r>
          </w:p>
        </w:tc>
      </w:tr>
      <w:tr>
        <w:tblPrEx>
          <w:shd w:val="clear" w:color="auto" w:fill="d0ddef"/>
        </w:tblPrEx>
        <w:trPr>
          <w:trHeight w:val="24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8</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Finite word length effect</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2</w:t>
            </w:r>
          </w:p>
        </w:tc>
      </w:tr>
      <w:tr>
        <w:tblPrEx>
          <w:shd w:val="clear" w:color="auto" w:fill="d0ddef"/>
        </w:tblPrEx>
        <w:trPr>
          <w:trHeight w:val="68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9</w:t>
            </w: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sz w:val="20"/>
                <w:szCs w:val="20"/>
                <w:rtl w:val="0"/>
                <w:lang w:val="en-US"/>
              </w:rPr>
              <w:t>Introduction to adaptive filter-LMS FIR, Weiner filter theory; multi-rate filter design-Up-sampling, down-sampling, sub-band decomposition, Applications</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sz w:val="20"/>
                <w:szCs w:val="20"/>
                <w:rtl w:val="0"/>
                <w:lang w:val="en-US"/>
              </w:rPr>
              <w:t>4</w:t>
            </w:r>
          </w:p>
        </w:tc>
      </w:tr>
      <w:tr>
        <w:tblPrEx>
          <w:shd w:val="clear" w:color="auto" w:fill="d0ddef"/>
        </w:tblPrEx>
        <w:trPr>
          <w:trHeight w:val="300" w:hRule="atLeast"/>
        </w:trPr>
        <w:tc>
          <w:tcPr>
            <w:tcW w:type="dxa" w:w="9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pPr>
            <w:r>
              <w:rPr>
                <w:rStyle w:val="None"/>
                <w:rFonts w:ascii="Calibri" w:cs="Calibri" w:hAnsi="Calibri" w:eastAsia="Calibri"/>
                <w:b w:val="1"/>
                <w:bCs w:val="1"/>
                <w:sz w:val="20"/>
                <w:szCs w:val="20"/>
                <w:rtl w:val="0"/>
                <w:lang w:val="en-US"/>
              </w:rPr>
              <w:t>TOTAL</w:t>
            </w:r>
          </w:p>
        </w:tc>
        <w:tc>
          <w:tcPr>
            <w:tcW w:type="dxa" w:w="13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jc w:val="both"/>
        <w:rPr>
          <w:b w:val="1"/>
          <w:bCs w:val="1"/>
          <w:sz w:val="20"/>
          <w:szCs w:val="20"/>
        </w:rPr>
      </w:pPr>
    </w:p>
    <w:p>
      <w:pPr>
        <w:pStyle w:val="Body A"/>
        <w:spacing w:after="0" w:line="240" w:lineRule="auto"/>
        <w:jc w:val="both"/>
        <w:rPr>
          <w:b w:val="1"/>
          <w:bCs w:val="1"/>
          <w:sz w:val="20"/>
          <w:szCs w:val="20"/>
        </w:rPr>
      </w:pPr>
    </w:p>
    <w:p>
      <w:pPr>
        <w:pStyle w:val="Body A"/>
        <w:spacing w:after="0" w:line="240" w:lineRule="auto"/>
        <w:rPr>
          <w:rStyle w:val="None"/>
          <w:sz w:val="20"/>
          <w:szCs w:val="20"/>
        </w:rPr>
      </w:pPr>
      <w:r>
        <w:rPr>
          <w:rStyle w:val="None"/>
          <w:rFonts w:ascii="Calibri" w:cs="Calibri" w:hAnsi="Calibri" w:eastAsia="Calibri"/>
          <w:b w:val="1"/>
          <w:bCs w:val="1"/>
          <w:sz w:val="20"/>
          <w:szCs w:val="20"/>
          <w:rtl w:val="0"/>
          <w:lang w:val="en-US"/>
        </w:rPr>
        <w:t>Books</w:t>
      </w:r>
      <w:r>
        <w:rPr>
          <w:rStyle w:val="None"/>
          <w:sz w:val="20"/>
          <w:szCs w:val="20"/>
          <w:rtl w:val="0"/>
          <w:lang w:val="en-US"/>
        </w:rPr>
        <w:t>:</w:t>
      </w:r>
    </w:p>
    <w:p>
      <w:pPr>
        <w:pStyle w:val="Body A"/>
        <w:numPr>
          <w:ilvl w:val="0"/>
          <w:numId w:val="96"/>
        </w:numPr>
        <w:bidi w:val="0"/>
        <w:spacing w:after="0" w:line="240" w:lineRule="auto"/>
        <w:ind w:right="0"/>
        <w:jc w:val="both"/>
        <w:rPr>
          <w:sz w:val="20"/>
          <w:szCs w:val="20"/>
          <w:rtl w:val="0"/>
          <w:lang w:val="en-US"/>
        </w:rPr>
      </w:pPr>
      <w:r>
        <w:rPr>
          <w:sz w:val="20"/>
          <w:szCs w:val="20"/>
          <w:rtl w:val="0"/>
          <w:lang w:val="en-US"/>
        </w:rPr>
        <w:t>Digital Signal Processing, Principles, Algorithms and Applications- Proakis, Manolakis and Sharma, Pearson Education.</w:t>
      </w:r>
    </w:p>
    <w:p>
      <w:pPr>
        <w:pStyle w:val="Body A"/>
        <w:numPr>
          <w:ilvl w:val="0"/>
          <w:numId w:val="96"/>
        </w:numPr>
        <w:bidi w:val="0"/>
        <w:spacing w:after="0" w:line="240" w:lineRule="auto"/>
        <w:ind w:right="0"/>
        <w:jc w:val="both"/>
        <w:rPr>
          <w:sz w:val="20"/>
          <w:szCs w:val="20"/>
          <w:rtl w:val="0"/>
          <w:lang w:val="de-DE"/>
        </w:rPr>
      </w:pPr>
      <w:r>
        <w:rPr>
          <w:rStyle w:val="None"/>
          <w:sz w:val="20"/>
          <w:szCs w:val="20"/>
          <w:rtl w:val="0"/>
          <w:lang w:val="de-DE"/>
        </w:rPr>
        <w:t>Digital Signal Processing by Alan V. Openheim and Ronald W. Schafer, Prentice-Hall.</w:t>
      </w:r>
    </w:p>
    <w:p>
      <w:pPr>
        <w:pStyle w:val="Body A"/>
        <w:numPr>
          <w:ilvl w:val="0"/>
          <w:numId w:val="96"/>
        </w:numPr>
        <w:bidi w:val="0"/>
        <w:spacing w:after="0" w:line="240" w:lineRule="auto"/>
        <w:ind w:right="0"/>
        <w:jc w:val="both"/>
        <w:rPr>
          <w:sz w:val="20"/>
          <w:szCs w:val="20"/>
          <w:rtl w:val="0"/>
          <w:lang w:val="en-US"/>
        </w:rPr>
      </w:pPr>
      <w:r>
        <w:rPr>
          <w:sz w:val="20"/>
          <w:szCs w:val="20"/>
          <w:rtl w:val="0"/>
          <w:lang w:val="en-US"/>
        </w:rPr>
        <w:t>Digital Signal Processing Fundamentals and Applications- Li Tan and Jean Jiang.</w:t>
      </w:r>
    </w:p>
    <w:p>
      <w:pPr>
        <w:pStyle w:val="Body A"/>
        <w:numPr>
          <w:ilvl w:val="0"/>
          <w:numId w:val="96"/>
        </w:numPr>
        <w:bidi w:val="0"/>
        <w:spacing w:after="0" w:line="240" w:lineRule="auto"/>
        <w:ind w:right="0"/>
        <w:jc w:val="both"/>
        <w:rPr>
          <w:sz w:val="20"/>
          <w:szCs w:val="20"/>
          <w:rtl w:val="0"/>
          <w:lang w:val="en-US"/>
        </w:rPr>
      </w:pPr>
      <w:r>
        <w:rPr>
          <w:sz w:val="20"/>
          <w:szCs w:val="20"/>
          <w:rtl w:val="0"/>
          <w:lang w:val="en-US"/>
        </w:rPr>
        <w:t>Digital Signal Processing- A computer-Based Approach- Sanjit K. Maitra, TMH.</w:t>
      </w:r>
    </w:p>
    <w:p>
      <w:pPr>
        <w:pStyle w:val="Body A"/>
        <w:numPr>
          <w:ilvl w:val="0"/>
          <w:numId w:val="96"/>
        </w:numPr>
        <w:bidi w:val="0"/>
        <w:spacing w:after="0" w:line="240" w:lineRule="auto"/>
        <w:ind w:right="0"/>
        <w:jc w:val="both"/>
        <w:rPr>
          <w:b w:val="1"/>
          <w:bCs w:val="1"/>
          <w:sz w:val="20"/>
          <w:szCs w:val="20"/>
          <w:rtl w:val="0"/>
          <w:lang w:val="en-US"/>
        </w:rPr>
      </w:pPr>
      <w:r>
        <w:rPr>
          <w:rStyle w:val="None"/>
          <w:rFonts w:ascii="Calibri" w:cs="Calibri" w:hAnsi="Calibri" w:eastAsia="Calibri"/>
          <w:b w:val="0"/>
          <w:bCs w:val="0"/>
          <w:sz w:val="20"/>
          <w:szCs w:val="20"/>
          <w:rtl w:val="0"/>
          <w:lang w:val="en-US"/>
        </w:rPr>
        <w:t xml:space="preserve"> Digital Signal Processing with Field Programmable Gate Arrays, U.Meyer-Baese, Springer Third Edition.</w:t>
      </w:r>
    </w:p>
    <w:p>
      <w:pPr>
        <w:pStyle w:val="Body A"/>
        <w:spacing w:after="0" w:line="240" w:lineRule="auto"/>
        <w:jc w:val="both"/>
        <w:rPr>
          <w:b w:val="1"/>
          <w:bCs w:val="1"/>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X: IT 5265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 xml:space="preserve">Embedded System Security </w:t>
      </w:r>
    </w:p>
    <w:p>
      <w:pPr>
        <w:pStyle w:val="Body A"/>
        <w:spacing w:after="0" w:line="240" w:lineRule="auto"/>
        <w:jc w:val="both"/>
        <w:rPr>
          <w:b w:val="1"/>
          <w:bCs w:val="1"/>
          <w:sz w:val="20"/>
          <w:szCs w:val="20"/>
        </w:rPr>
      </w:pP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Prerequisites:</w:t>
      </w:r>
      <w:r>
        <w:rPr>
          <w:rStyle w:val="None"/>
          <w:sz w:val="20"/>
          <w:szCs w:val="20"/>
          <w:rtl w:val="0"/>
          <w:lang w:val="en-US"/>
        </w:rPr>
        <w:t xml:space="preserve"> Introductory course on Embedded Systems.</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Objective:</w:t>
      </w:r>
      <w:r>
        <w:rPr>
          <w:rStyle w:val="None"/>
          <w:sz w:val="20"/>
          <w:szCs w:val="20"/>
          <w:rtl w:val="0"/>
          <w:lang w:val="en-US"/>
        </w:rPr>
        <w:t xml:space="preserve"> Primary objective of this course is to introduce the concepts of necessity of security, different attacks, countermeasures in embedded systems, secured ES design aspects both in hardware as well as software levels.</w:t>
      </w:r>
    </w:p>
    <w:p>
      <w:pPr>
        <w:pStyle w:val="Body A"/>
        <w:spacing w:after="0" w:line="240" w:lineRule="auto"/>
        <w:jc w:val="both"/>
        <w:rPr>
          <w:rStyle w:val="None"/>
          <w:sz w:val="20"/>
          <w:szCs w:val="20"/>
        </w:rPr>
      </w:pPr>
      <w:r>
        <w:rPr>
          <w:rStyle w:val="None"/>
          <w:rFonts w:ascii="Calibri" w:cs="Calibri" w:hAnsi="Calibri" w:eastAsia="Calibri"/>
          <w:b w:val="1"/>
          <w:bCs w:val="1"/>
          <w:sz w:val="20"/>
          <w:szCs w:val="20"/>
          <w:rtl w:val="0"/>
          <w:lang w:val="pt-PT"/>
        </w:rPr>
        <w:t>Program outcome:</w:t>
      </w:r>
      <w:r>
        <w:rPr>
          <w:rStyle w:val="None"/>
          <w:sz w:val="20"/>
          <w:szCs w:val="20"/>
          <w:rtl w:val="0"/>
          <w:lang w:val="en-US"/>
        </w:rPr>
        <w:t>After attending this course, students will be able to get the idea of</w:t>
      </w:r>
    </w:p>
    <w:p>
      <w:pPr>
        <w:pStyle w:val="List Paragraph"/>
        <w:numPr>
          <w:ilvl w:val="0"/>
          <w:numId w:val="97"/>
        </w:numPr>
        <w:bidi w:val="0"/>
        <w:spacing w:after="0" w:line="240" w:lineRule="auto"/>
        <w:ind w:right="0"/>
        <w:jc w:val="both"/>
        <w:rPr>
          <w:sz w:val="20"/>
          <w:szCs w:val="20"/>
          <w:rtl w:val="0"/>
          <w:lang w:val="en-US"/>
        </w:rPr>
      </w:pPr>
      <w:r>
        <w:rPr>
          <w:sz w:val="20"/>
          <w:szCs w:val="20"/>
          <w:rtl w:val="0"/>
          <w:lang w:val="en-US"/>
        </w:rPr>
        <w:t>Overall idea of necessity of security in designing an embedded system.</w:t>
      </w:r>
    </w:p>
    <w:p>
      <w:pPr>
        <w:pStyle w:val="List Paragraph"/>
        <w:numPr>
          <w:ilvl w:val="0"/>
          <w:numId w:val="82"/>
        </w:numPr>
        <w:bidi w:val="0"/>
        <w:spacing w:after="0" w:line="240" w:lineRule="auto"/>
        <w:ind w:right="0"/>
        <w:jc w:val="both"/>
        <w:rPr>
          <w:sz w:val="20"/>
          <w:szCs w:val="20"/>
          <w:rtl w:val="0"/>
          <w:lang w:val="en-US"/>
        </w:rPr>
      </w:pPr>
      <w:r>
        <w:rPr>
          <w:sz w:val="20"/>
          <w:szCs w:val="20"/>
          <w:rtl w:val="0"/>
          <w:lang w:val="en-US"/>
        </w:rPr>
        <w:t>Different types of attacks and countermeasure techniques during designing an ES.</w:t>
      </w:r>
    </w:p>
    <w:p>
      <w:pPr>
        <w:pStyle w:val="List Paragraph"/>
        <w:numPr>
          <w:ilvl w:val="0"/>
          <w:numId w:val="82"/>
        </w:numPr>
        <w:bidi w:val="0"/>
        <w:spacing w:after="0" w:line="240" w:lineRule="auto"/>
        <w:ind w:right="0"/>
        <w:jc w:val="both"/>
        <w:rPr>
          <w:sz w:val="20"/>
          <w:szCs w:val="20"/>
          <w:rtl w:val="0"/>
          <w:lang w:val="en-US"/>
        </w:rPr>
      </w:pPr>
      <w:r>
        <w:rPr>
          <w:sz w:val="20"/>
          <w:szCs w:val="20"/>
          <w:rtl w:val="0"/>
          <w:lang w:val="en-US"/>
        </w:rPr>
        <w:t>During the design flow, both in hardware as well as software levels, different practices and techniques used to develop a secure ES.</w:t>
      </w:r>
    </w:p>
    <w:p>
      <w:pPr>
        <w:pStyle w:val="Body A"/>
        <w:spacing w:after="0" w:line="240" w:lineRule="auto"/>
        <w:rPr>
          <w:sz w:val="20"/>
          <w:szCs w:val="20"/>
        </w:rPr>
      </w:pPr>
    </w:p>
    <w:p>
      <w:pPr>
        <w:pStyle w:val="Body A"/>
        <w:spacing w:after="0" w:line="240" w:lineRule="auto"/>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Introduction</w:t>
            </w:r>
          </w:p>
          <w:p>
            <w:pPr>
              <w:pStyle w:val="Body A"/>
              <w:bidi w:val="0"/>
              <w:spacing w:after="0" w:line="240" w:lineRule="auto"/>
              <w:ind w:left="0" w:right="0" w:firstLine="0"/>
              <w:jc w:val="both"/>
              <w:rPr>
                <w:rtl w:val="0"/>
              </w:rPr>
            </w:pPr>
            <w:r>
              <w:rPr>
                <w:rStyle w:val="None"/>
                <w:sz w:val="20"/>
                <w:szCs w:val="20"/>
                <w:rtl w:val="0"/>
                <w:lang w:val="en-US"/>
              </w:rPr>
              <w:t>Embedded systems and need for security, Embedded security trends, Security policies, Security threats.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System Software Considerations</w:t>
            </w:r>
          </w:p>
          <w:p>
            <w:pPr>
              <w:pStyle w:val="Body A"/>
              <w:bidi w:val="0"/>
              <w:spacing w:after="0" w:line="240" w:lineRule="auto"/>
              <w:ind w:left="0" w:right="0" w:firstLine="0"/>
              <w:jc w:val="both"/>
              <w:rPr>
                <w:rtl w:val="0"/>
              </w:rPr>
            </w:pPr>
            <w:r>
              <w:rPr>
                <w:rStyle w:val="None"/>
                <w:sz w:val="20"/>
                <w:szCs w:val="20"/>
                <w:rtl w:val="0"/>
                <w:lang w:val="en-US"/>
              </w:rPr>
              <w:t>Role of OS, Multiple independent levels of security, Microkernel versus Monolith, Core embedded OS security requirements, Access control and capabilities, Hypervisors and system virtualization, I/O virtualization, Remote management, Assuring integrity of the TCB.</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3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Secure Embedded Software Development</w:t>
            </w:r>
          </w:p>
          <w:p>
            <w:pPr>
              <w:pStyle w:val="Body A"/>
              <w:bidi w:val="0"/>
              <w:spacing w:after="0" w:line="240" w:lineRule="auto"/>
              <w:ind w:left="0" w:right="0" w:firstLine="0"/>
              <w:jc w:val="both"/>
              <w:rPr>
                <w:rtl w:val="0"/>
              </w:rPr>
            </w:pPr>
            <w:r>
              <w:rPr>
                <w:rStyle w:val="None"/>
                <w:sz w:val="20"/>
                <w:szCs w:val="20"/>
                <w:rtl w:val="0"/>
                <w:lang w:val="en-US"/>
              </w:rPr>
              <w:t xml:space="preserve">Introduction to PHASE </w:t>
            </w:r>
            <w:r>
              <w:rPr>
                <w:rStyle w:val="None"/>
                <w:sz w:val="20"/>
                <w:szCs w:val="20"/>
                <w:rtl w:val="0"/>
                <w:lang w:val="en-US"/>
              </w:rPr>
              <w:t xml:space="preserve">– </w:t>
            </w:r>
            <w:r>
              <w:rPr>
                <w:rStyle w:val="None"/>
                <w:sz w:val="20"/>
                <w:szCs w:val="20"/>
                <w:rtl w:val="0"/>
                <w:lang w:val="en-US"/>
              </w:rPr>
              <w:t xml:space="preserve">Principles of High-Assurance Software Engineering, Minimal Implementation, Component architecture, Least privilege, Secure development process, Independent expert validation, Case study </w:t>
            </w:r>
            <w:r>
              <w:rPr>
                <w:rStyle w:val="None"/>
                <w:sz w:val="20"/>
                <w:szCs w:val="20"/>
                <w:rtl w:val="0"/>
                <w:lang w:val="en-US"/>
              </w:rPr>
              <w:t xml:space="preserve">– </w:t>
            </w:r>
            <w:r>
              <w:rPr>
                <w:rStyle w:val="None"/>
                <w:sz w:val="20"/>
                <w:szCs w:val="20"/>
                <w:rtl w:val="0"/>
                <w:lang w:val="en-US"/>
              </w:rPr>
              <w:t xml:space="preserve">High Assurance Web Server, Model Driven Design, Using MDD in safety and security-critical systems. </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5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Embedded Cryptography</w:t>
            </w:r>
          </w:p>
          <w:p>
            <w:pPr>
              <w:pStyle w:val="Body A"/>
              <w:bidi w:val="0"/>
              <w:spacing w:after="0" w:line="240" w:lineRule="auto"/>
              <w:ind w:left="0" w:right="0" w:firstLine="0"/>
              <w:jc w:val="both"/>
              <w:rPr>
                <w:rtl w:val="0"/>
              </w:rPr>
            </w:pPr>
            <w:r>
              <w:rPr>
                <w:rStyle w:val="None"/>
                <w:sz w:val="20"/>
                <w:szCs w:val="20"/>
                <w:rtl w:val="0"/>
                <w:lang w:val="en-US"/>
              </w:rPr>
              <w:t xml:space="preserve">Introduction, One-time pad, Cryptographic modes, Block ciphers, Authenticated encryption, Public key cryptography, Key agreement, Public key authentication, Elliptic curve cryptography, Cryptographic hashes, Message authentication codes, Random number generation, Key management for embedded systems, Cryptographic certifications </w:t>
            </w:r>
            <w:r>
              <w:rPr>
                <w:rStyle w:val="None"/>
                <w:sz w:val="20"/>
                <w:szCs w:val="20"/>
                <w:rtl w:val="0"/>
                <w:lang w:val="en-US"/>
              </w:rPr>
              <w:t xml:space="preserve">– </w:t>
            </w:r>
            <w:r>
              <w:rPr>
                <w:rStyle w:val="None"/>
                <w:sz w:val="20"/>
                <w:szCs w:val="20"/>
                <w:rtl w:val="0"/>
                <w:lang w:val="en-US"/>
              </w:rPr>
              <w:t>FIPS, NSA.</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Data Protection Protocols for Embedded Systems</w:t>
            </w:r>
          </w:p>
          <w:p>
            <w:pPr>
              <w:pStyle w:val="Body A"/>
              <w:bidi w:val="0"/>
              <w:spacing w:after="0" w:line="240" w:lineRule="auto"/>
              <w:ind w:left="0" w:right="0" w:firstLine="0"/>
              <w:jc w:val="both"/>
              <w:rPr>
                <w:rtl w:val="0"/>
              </w:rPr>
            </w:pPr>
            <w:r>
              <w:rPr>
                <w:rStyle w:val="None"/>
                <w:sz w:val="20"/>
                <w:szCs w:val="20"/>
                <w:rtl w:val="0"/>
                <w:lang w:val="en-US"/>
              </w:rPr>
              <w:t xml:space="preserve">Introduction, Data-in-motion protocols </w:t>
            </w:r>
            <w:r>
              <w:rPr>
                <w:rStyle w:val="None"/>
                <w:sz w:val="20"/>
                <w:szCs w:val="20"/>
                <w:rtl w:val="0"/>
                <w:lang w:val="en-US"/>
              </w:rPr>
              <w:t xml:space="preserve">– </w:t>
            </w:r>
            <w:r>
              <w:rPr>
                <w:rStyle w:val="None"/>
                <w:sz w:val="20"/>
                <w:szCs w:val="20"/>
                <w:rtl w:val="0"/>
                <w:lang w:val="en-US"/>
              </w:rPr>
              <w:t xml:space="preserve">Ethernet security protocols, IPsec, SSL/TLS, Embedded VPN Clients, DTLS, SSH, Data-at-rest protocols </w:t>
            </w:r>
            <w:r>
              <w:rPr>
                <w:rStyle w:val="None"/>
                <w:sz w:val="20"/>
                <w:szCs w:val="20"/>
                <w:rtl w:val="0"/>
                <w:lang w:val="en-US"/>
              </w:rPr>
              <w:t xml:space="preserve">– </w:t>
            </w:r>
            <w:r>
              <w:rPr>
                <w:rStyle w:val="None"/>
                <w:sz w:val="20"/>
                <w:szCs w:val="20"/>
                <w:rtl w:val="0"/>
                <w:lang w:val="en-US"/>
              </w:rPr>
              <w:t>selection of symmetric encryption algorithms, storage encryption key management, Advanced threats.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112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b w:val="1"/>
                <w:bCs w:val="1"/>
                <w:sz w:val="20"/>
                <w:szCs w:val="20"/>
              </w:rPr>
            </w:pPr>
            <w:r>
              <w:rPr>
                <w:rStyle w:val="None"/>
                <w:b w:val="1"/>
                <w:bCs w:val="1"/>
                <w:sz w:val="20"/>
                <w:szCs w:val="20"/>
                <w:rtl w:val="0"/>
                <w:lang w:val="en-US"/>
              </w:rPr>
              <w:t>Hardware Security for Embedded Systems</w:t>
            </w:r>
          </w:p>
          <w:p>
            <w:pPr>
              <w:pStyle w:val="Body A"/>
              <w:bidi w:val="0"/>
              <w:spacing w:after="0" w:line="240" w:lineRule="auto"/>
              <w:ind w:left="0" w:right="0" w:firstLine="0"/>
              <w:jc w:val="left"/>
              <w:rPr>
                <w:rtl w:val="0"/>
              </w:rPr>
            </w:pPr>
            <w:r>
              <w:rPr>
                <w:rStyle w:val="None"/>
                <w:sz w:val="20"/>
                <w:szCs w:val="20"/>
                <w:rtl w:val="0"/>
                <w:lang w:val="en-US"/>
              </w:rPr>
              <w:t xml:space="preserve">Introduction, Different types of physical attacks on ES </w:t>
            </w:r>
            <w:r>
              <w:rPr>
                <w:rStyle w:val="None"/>
                <w:sz w:val="20"/>
                <w:szCs w:val="20"/>
                <w:rtl w:val="0"/>
                <w:lang w:val="en-US"/>
              </w:rPr>
              <w:t xml:space="preserve">– </w:t>
            </w:r>
            <w:r>
              <w:rPr>
                <w:rStyle w:val="None"/>
                <w:sz w:val="20"/>
                <w:szCs w:val="20"/>
                <w:rtl w:val="0"/>
                <w:lang w:val="en-US"/>
              </w:rPr>
              <w:t xml:space="preserve">Invasive, Semi-invasive, Non-invasive, Countermeasures, Different hardware security design approaches, Different Hardware Trust Anchors (HTA) </w:t>
            </w:r>
            <w:r>
              <w:rPr>
                <w:rStyle w:val="None"/>
                <w:sz w:val="20"/>
                <w:szCs w:val="20"/>
                <w:rtl w:val="0"/>
                <w:lang w:val="en-US"/>
              </w:rPr>
              <w:t xml:space="preserve">– </w:t>
            </w:r>
            <w:r>
              <w:rPr>
                <w:rStyle w:val="None"/>
                <w:sz w:val="20"/>
                <w:szCs w:val="20"/>
                <w:rtl w:val="0"/>
                <w:lang w:val="en-US"/>
              </w:rPr>
              <w:t>SHE, HSM, TPM, case studies.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sz w:val="20"/>
                <w:szCs w:val="20"/>
              </w:rPr>
            </w:pPr>
            <w:r>
              <w:rPr>
                <w:rStyle w:val="None"/>
                <w:b w:val="1"/>
                <w:bCs w:val="1"/>
                <w:sz w:val="20"/>
                <w:szCs w:val="20"/>
                <w:rtl w:val="0"/>
                <w:lang w:val="en-US"/>
              </w:rPr>
              <w:t>Emerging Applications</w:t>
            </w:r>
          </w:p>
          <w:p>
            <w:pPr>
              <w:pStyle w:val="Body A"/>
              <w:bidi w:val="0"/>
              <w:spacing w:after="0" w:line="240" w:lineRule="auto"/>
              <w:ind w:left="0" w:right="0" w:firstLine="0"/>
              <w:jc w:val="both"/>
              <w:rPr>
                <w:rtl w:val="0"/>
              </w:rPr>
            </w:pPr>
            <w:r>
              <w:rPr>
                <w:rStyle w:val="None"/>
                <w:sz w:val="20"/>
                <w:szCs w:val="20"/>
                <w:rtl w:val="0"/>
                <w:lang w:val="en-US"/>
              </w:rPr>
              <w:t>Embedded network transactions, Automotive security, Secure Android, Next generation Software Defined Radio.</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spacing w:after="0" w:line="240" w:lineRule="auto"/>
        <w:ind w:left="108" w:hanging="108"/>
        <w:rPr>
          <w:rStyle w:val="None"/>
          <w:rFonts w:ascii="Calibri" w:cs="Calibri" w:hAnsi="Calibri" w:eastAsia="Calibri"/>
          <w:b w:val="1"/>
          <w:bCs w:val="1"/>
          <w:sz w:val="20"/>
          <w:szCs w:val="20"/>
          <w:lang w:val="fr-FR"/>
        </w:rPr>
      </w:pPr>
    </w:p>
    <w:p>
      <w:pPr>
        <w:pStyle w:val="Body A"/>
        <w:widowControl w:val="0"/>
        <w:spacing w:after="0" w:line="240" w:lineRule="auto"/>
        <w:rPr>
          <w:b w:val="1"/>
          <w:bCs w:val="1"/>
          <w:sz w:val="20"/>
          <w:szCs w:val="20"/>
        </w:rPr>
      </w:pPr>
    </w:p>
    <w:p>
      <w:pPr>
        <w:pStyle w:val="Body A"/>
        <w:spacing w:after="0" w:line="240" w:lineRule="auto"/>
        <w:jc w:val="right"/>
        <w:rPr>
          <w:rStyle w:val="None"/>
          <w:rFonts w:ascii="Calibri" w:cs="Calibri" w:hAnsi="Calibri" w:eastAsia="Calibri"/>
          <w:b w:val="1"/>
          <w:bCs w:val="1"/>
          <w:sz w:val="20"/>
          <w:szCs w:val="20"/>
        </w:rPr>
      </w:pPr>
      <w:r>
        <w:rPr>
          <w:rStyle w:val="None"/>
          <w:sz w:val="20"/>
          <w:szCs w:val="20"/>
        </w:rPr>
        <w:tab/>
        <w:tab/>
        <w:tab/>
        <w:tab/>
        <w:tab/>
        <w:tab/>
        <w:tab/>
        <w:tab/>
      </w:r>
    </w:p>
    <w:p>
      <w:pPr>
        <w:pStyle w:val="Body A"/>
        <w:spacing w:after="0" w:line="240" w:lineRule="auto"/>
        <w:jc w:val="both"/>
        <w:rPr>
          <w:rStyle w:val="None"/>
          <w:rFonts w:ascii="Calibri" w:cs="Calibri" w:hAnsi="Calibri" w:eastAsia="Calibri"/>
          <w:b w:val="1"/>
          <w:bCs w:val="1"/>
          <w:sz w:val="20"/>
          <w:szCs w:val="20"/>
          <w:lang w:val="de-DE"/>
        </w:rPr>
      </w:pPr>
      <w:r>
        <w:rPr>
          <w:rStyle w:val="None"/>
          <w:rFonts w:ascii="Calibri" w:cs="Calibri" w:hAnsi="Calibri" w:eastAsia="Calibri"/>
          <w:b w:val="1"/>
          <w:bCs w:val="1"/>
          <w:sz w:val="20"/>
          <w:szCs w:val="20"/>
          <w:rtl w:val="0"/>
          <w:lang w:val="de-DE"/>
        </w:rPr>
        <w:t>Text Books:</w:t>
      </w:r>
    </w:p>
    <w:p>
      <w:pPr>
        <w:pStyle w:val="Normal (Web)"/>
        <w:numPr>
          <w:ilvl w:val="0"/>
          <w:numId w:val="99"/>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Security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 xml:space="preserve">Practical Methods for Safe and Secure Software and Systems Development - by Kleidermacher and Kleidermacher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 xml:space="preserve">Newnes, ELSEVIER </w:t>
      </w:r>
    </w:p>
    <w:p>
      <w:pPr>
        <w:pStyle w:val="Normal (Web)"/>
        <w:numPr>
          <w:ilvl w:val="0"/>
          <w:numId w:val="99"/>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Security in Embedded Devices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Cathy Gebotys, Springer US</w:t>
      </w:r>
    </w:p>
    <w:p>
      <w:pPr>
        <w:pStyle w:val="Normal (Web)"/>
        <w:spacing w:before="0" w:after="0"/>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Reference Books:</w:t>
      </w:r>
    </w:p>
    <w:p>
      <w:pPr>
        <w:pStyle w:val="Normal (Web)"/>
        <w:numPr>
          <w:ilvl w:val="0"/>
          <w:numId w:val="10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Trusted Computing for Embedded Systems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Bernard Candaele et al, Springer International</w:t>
      </w:r>
    </w:p>
    <w:p>
      <w:pPr>
        <w:pStyle w:val="Normal (Web)"/>
        <w:numPr>
          <w:ilvl w:val="0"/>
          <w:numId w:val="101"/>
        </w:numPr>
        <w:bidi w:val="0"/>
        <w:spacing w:before="0" w:after="0"/>
        <w:ind w:right="0"/>
        <w:jc w:val="left"/>
        <w:rPr>
          <w:rFonts w:ascii="Calibri" w:cs="Calibri" w:hAnsi="Calibri" w:eastAsia="Calibri"/>
          <w:sz w:val="20"/>
          <w:szCs w:val="20"/>
          <w:rtl w:val="0"/>
          <w:lang w:val="en-US"/>
        </w:rPr>
      </w:pPr>
      <w:r>
        <w:rPr>
          <w:rFonts w:ascii="Calibri" w:cs="Calibri" w:hAnsi="Calibri" w:eastAsia="Calibri"/>
          <w:sz w:val="20"/>
          <w:szCs w:val="20"/>
          <w:rtl w:val="0"/>
          <w:lang w:val="en-US"/>
        </w:rPr>
        <w:t xml:space="preserve">Embedded Systems Architecture </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by Noergaard, ELSEVIER</w:t>
      </w:r>
    </w:p>
    <w:p>
      <w:pPr>
        <w:pStyle w:val="Normal (Web)"/>
        <w:numPr>
          <w:ilvl w:val="0"/>
          <w:numId w:val="101"/>
        </w:numPr>
        <w:bidi w:val="0"/>
        <w:spacing w:before="0" w:after="0"/>
        <w:ind w:right="0"/>
        <w:jc w:val="left"/>
        <w:rPr>
          <w:rFonts w:ascii="Calibri" w:cs="Calibri" w:hAnsi="Calibri" w:eastAsia="Calibri"/>
          <w:sz w:val="20"/>
          <w:szCs w:val="20"/>
          <w:rtl w:val="0"/>
          <w:lang w:val="en-US"/>
        </w:rPr>
      </w:pPr>
      <w:r>
        <w:rPr>
          <w:rStyle w:val="None"/>
          <w:rFonts w:ascii="Times New Roman" w:cs="Calibri" w:hAnsi="Times New Roman" w:eastAsia="Calibri"/>
          <w:sz w:val="20"/>
          <w:szCs w:val="20"/>
          <w:rtl w:val="0"/>
          <w:lang w:val="en-US"/>
        </w:rPr>
        <w:t xml:space="preserve">Designing Embedded Hardware </w:t>
      </w:r>
      <w:r>
        <w:rPr>
          <w:rStyle w:val="None"/>
          <w:rFonts w:ascii="Times New Roman" w:cs="Calibri" w:hAnsi="Times New Roman" w:eastAsia="Calibri" w:hint="default"/>
          <w:sz w:val="20"/>
          <w:szCs w:val="20"/>
          <w:rtl w:val="0"/>
          <w:lang w:val="en-US"/>
        </w:rPr>
        <w:t xml:space="preserve">– </w:t>
      </w:r>
      <w:r>
        <w:rPr>
          <w:rStyle w:val="None"/>
          <w:rFonts w:ascii="Times New Roman" w:cs="Calibri" w:hAnsi="Times New Roman" w:eastAsia="Calibri"/>
          <w:sz w:val="20"/>
          <w:szCs w:val="20"/>
          <w:rtl w:val="0"/>
          <w:lang w:val="en-US"/>
        </w:rPr>
        <w:t>by Catsoulis, SPD, O</w:t>
      </w:r>
      <w:r>
        <w:rPr>
          <w:rStyle w:val="None"/>
          <w:rFonts w:ascii="Times New Roman" w:cs="Calibri" w:hAnsi="Times New Roman" w:eastAsia="Calibri" w:hint="default"/>
          <w:sz w:val="20"/>
          <w:szCs w:val="20"/>
          <w:rtl w:val="0"/>
          <w:lang w:val="en-US"/>
        </w:rPr>
        <w:t>’</w:t>
      </w:r>
      <w:r>
        <w:rPr>
          <w:rStyle w:val="None"/>
          <w:rFonts w:ascii="Times New Roman" w:cs="Calibri" w:hAnsi="Times New Roman" w:eastAsia="Calibri"/>
          <w:sz w:val="20"/>
          <w:szCs w:val="20"/>
          <w:rtl w:val="0"/>
          <w:lang w:val="en-US"/>
        </w:rPr>
        <w:t>Reilly.</w:t>
      </w:r>
    </w:p>
    <w:p>
      <w:pPr>
        <w:pStyle w:val="Normal (Web)"/>
        <w:spacing w:before="0" w:after="0"/>
        <w:rPr>
          <w:sz w:val="20"/>
          <w:szCs w:val="20"/>
        </w:rPr>
      </w:pP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Paper X: IT 5266       Elective (Open)</w:t>
      </w:r>
    </w:p>
    <w:p>
      <w:pPr>
        <w:pStyle w:val="Body A"/>
        <w:shd w:val="clear" w:color="auto" w:fill="bfbfbf"/>
        <w:spacing w:after="0" w:line="240" w:lineRule="auto"/>
        <w:jc w:val="both"/>
        <w:rPr>
          <w:rStyle w:val="None"/>
          <w:rFonts w:ascii="Calibri" w:cs="Calibri" w:hAnsi="Calibri" w:eastAsia="Calibri"/>
          <w:b w:val="1"/>
          <w:bCs w:val="1"/>
          <w:sz w:val="20"/>
          <w:szCs w:val="20"/>
        </w:rPr>
      </w:pPr>
      <w:r>
        <w:rPr>
          <w:rStyle w:val="None"/>
          <w:sz w:val="20"/>
          <w:szCs w:val="20"/>
          <w:rtl w:val="0"/>
          <w:lang w:val="en-US"/>
        </w:rPr>
        <w:t>Cognitive Radio and Networks</w:t>
      </w:r>
    </w:p>
    <w:p>
      <w:pPr>
        <w:pStyle w:val="Body A"/>
        <w:spacing w:after="0" w:line="240" w:lineRule="auto"/>
        <w:jc w:val="both"/>
        <w:rPr>
          <w:b w:val="1"/>
          <w:bCs w:val="1"/>
          <w:sz w:val="20"/>
          <w:szCs w:val="20"/>
        </w:rPr>
      </w:pPr>
    </w:p>
    <w:p>
      <w:pPr>
        <w:pStyle w:val="Body A"/>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Pre-requisites</w:t>
      </w:r>
      <w:r>
        <w:rPr>
          <w:rStyle w:val="None"/>
          <w:sz w:val="20"/>
          <w:szCs w:val="20"/>
          <w:rtl w:val="0"/>
          <w:lang w:val="en-US"/>
        </w:rPr>
        <w:t>: The students are expected to have basic knowledge on Wireless Communications/Wireless Networks, Communication Engineering</w:t>
      </w:r>
    </w:p>
    <w:p>
      <w:pPr>
        <w:pStyle w:val="Body A"/>
        <w:spacing w:after="0" w:line="240" w:lineRule="auto"/>
        <w:jc w:val="both"/>
        <w:rPr>
          <w:b w:val="1"/>
          <w:bCs w:val="1"/>
          <w:sz w:val="20"/>
          <w:szCs w:val="20"/>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rStyle w:val="None"/>
          <w:sz w:val="20"/>
          <w:szCs w:val="20"/>
        </w:rPr>
      </w:pPr>
      <w:r>
        <w:rPr>
          <w:rStyle w:val="None"/>
          <w:rFonts w:ascii="Calibri" w:cs="Calibri" w:hAnsi="Calibri" w:eastAsia="Calibri"/>
          <w:b w:val="1"/>
          <w:bCs w:val="1"/>
          <w:sz w:val="20"/>
          <w:szCs w:val="20"/>
          <w:rtl w:val="0"/>
          <w:lang w:val="en-US"/>
        </w:rPr>
        <w:t>Course Outcome:</w:t>
      </w:r>
      <w:r>
        <w:rPr>
          <w:rStyle w:val="None"/>
          <w:sz w:val="20"/>
          <w:szCs w:val="20"/>
          <w:rtl w:val="0"/>
          <w:lang w:val="en-US"/>
        </w:rPr>
        <w:t>Cognitive networks represent a relatively novel paradigm in which it is supposed that users device sense and understand the electromagnetic environment to become aware of the available transmission opportunities even in frequency intervals nominally assigned to other specific service. When available, cognitive devices may exploit these opportunities provided they vacate the channel as soon as a legitimate user starts transmission. Besides providing potential very high gains in terms of spectrum efficiency, cognitive radios and networks pose several challenges that will be described in the lectures.</w:t>
      </w: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sz w:val="20"/>
          <w:szCs w:val="20"/>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rStyle w:val="None"/>
          <w:rFonts w:ascii="Calibri" w:cs="Calibri" w:hAnsi="Calibri" w:eastAsia="Calibri"/>
          <w:b w:val="1"/>
          <w:bCs w:val="1"/>
          <w:sz w:val="20"/>
          <w:szCs w:val="20"/>
          <w:lang w:val="fr-FR"/>
        </w:rPr>
      </w:pPr>
      <w:r>
        <w:rPr>
          <w:rStyle w:val="None"/>
          <w:rFonts w:ascii="Calibri" w:cs="Calibri" w:hAnsi="Calibri" w:eastAsia="Calibri"/>
          <w:b w:val="1"/>
          <w:bCs w:val="1"/>
          <w:sz w:val="20"/>
          <w:szCs w:val="20"/>
          <w:rtl w:val="0"/>
          <w:lang w:val="fr-FR"/>
        </w:rPr>
        <w:t>Syllabus:</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17"/>
        <w:gridCol w:w="6946"/>
        <w:gridCol w:w="1479"/>
      </w:tblGrid>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Calibri" w:cs="Calibri" w:hAnsi="Calibri" w:eastAsia="Calibri"/>
                <w:b w:val="1"/>
                <w:bCs w:val="1"/>
                <w:sz w:val="20"/>
                <w:szCs w:val="20"/>
                <w:rtl w:val="0"/>
                <w:lang w:val="en-US"/>
              </w:rPr>
              <w:t>Sl. No</w:t>
            </w:r>
            <w:r>
              <w:rPr>
                <w:rStyle w:val="None"/>
                <w:sz w:val="20"/>
                <w:szCs w:val="20"/>
                <w:rtl w:val="0"/>
                <w:lang w:val="en-US"/>
              </w:rPr>
              <w:t>.</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Module Name and Topics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No. of Classes</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1.</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Next generation/5G wireless networks</w:t>
            </w:r>
            <w:r>
              <w:rPr>
                <w:rStyle w:val="None"/>
                <w:sz w:val="20"/>
                <w:szCs w:val="20"/>
                <w:rtl w:val="0"/>
                <w:lang w:val="en-US"/>
              </w:rPr>
              <w:t>: Introduction to cognitive radio networks, spectrum scarcity problem, network architectures, Cognitive cycle and functional components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134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widowControl w:val="0"/>
              <w:tabs>
                <w:tab w:val="left" w:pos="72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rStyle w:val="None"/>
                <w:sz w:val="20"/>
                <w:szCs w:val="20"/>
              </w:rPr>
            </w:pPr>
            <w:r>
              <w:rPr>
                <w:rStyle w:val="None"/>
                <w:rFonts w:ascii="Calibri" w:cs="Calibri" w:hAnsi="Calibri" w:eastAsia="Calibri"/>
                <w:b w:val="1"/>
                <w:bCs w:val="1"/>
                <w:sz w:val="20"/>
                <w:szCs w:val="20"/>
                <w:rtl w:val="0"/>
                <w:lang w:val="en-US"/>
              </w:rPr>
              <w:t xml:space="preserve">Spectrum sensing (SS) in CRN: </w:t>
            </w:r>
            <w:r>
              <w:rPr>
                <w:rStyle w:val="None"/>
                <w:sz w:val="20"/>
                <w:szCs w:val="20"/>
                <w:rtl w:val="0"/>
                <w:lang w:val="en-US"/>
              </w:rPr>
              <w:t xml:space="preserve">Different  SS techniques,- energy detection, Matched filter detection, , feature detection, Cyclo-stationary feature detection, likelihood ration test (LRT), GLRT techniques </w:t>
            </w:r>
          </w:p>
          <w:p>
            <w:pPr>
              <w:pStyle w:val="Body A"/>
              <w:bidi w:val="0"/>
              <w:spacing w:after="0" w:line="240" w:lineRule="auto"/>
              <w:ind w:left="0" w:right="0" w:firstLine="0"/>
              <w:jc w:val="both"/>
              <w:rPr>
                <w:rtl w:val="0"/>
              </w:rPr>
            </w:pPr>
            <w:r>
              <w:rPr>
                <w:rStyle w:val="None"/>
                <w:rFonts w:ascii="Calibri" w:cs="Calibri" w:hAnsi="Calibri" w:eastAsia="Calibri"/>
                <w:b w:val="1"/>
                <w:bCs w:val="1"/>
                <w:sz w:val="20"/>
                <w:szCs w:val="20"/>
                <w:rtl w:val="0"/>
                <w:lang w:val="en-US"/>
              </w:rPr>
              <w:t>Cooperative SS</w:t>
            </w:r>
            <w:r>
              <w:rPr>
                <w:rStyle w:val="None"/>
                <w:sz w:val="20"/>
                <w:szCs w:val="20"/>
                <w:rtl w:val="0"/>
                <w:lang w:val="en-US"/>
              </w:rPr>
              <w:t>: Energy Efficient CSS, security threats in CSS, PUEA and SSDF arracks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3.</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Joint SS and Data Transmission</w:t>
            </w:r>
            <w:r>
              <w:rPr>
                <w:rStyle w:val="None"/>
                <w:sz w:val="20"/>
                <w:szCs w:val="20"/>
                <w:rtl w:val="0"/>
                <w:lang w:val="en-US"/>
              </w:rPr>
              <w:t>: Link layer design and common control channel, resource allocation-power allocation and channel assignment, optimized system design</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Multi-hop CRN</w:t>
            </w:r>
            <w:r>
              <w:rPr>
                <w:rStyle w:val="None"/>
                <w:sz w:val="20"/>
                <w:szCs w:val="20"/>
                <w:rtl w:val="0"/>
                <w:lang w:val="en-US"/>
              </w:rPr>
              <w:t>: Routing protocols, both centralized, and distributed geographic forwarding and probabilistic approaches-outage analysis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46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5.</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Network Protocol Design for CR:</w:t>
            </w:r>
            <w:r>
              <w:rPr>
                <w:rStyle w:val="None"/>
                <w:sz w:val="20"/>
                <w:szCs w:val="20"/>
                <w:rtl w:val="0"/>
                <w:lang w:val="en-US"/>
              </w:rPr>
              <w:t xml:space="preserve"> Transport layer protocol design, both TCP- and equation-based Standards and applications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Security in CRN data transmission</w:t>
            </w:r>
            <w:r>
              <w:rPr>
                <w:rStyle w:val="None"/>
                <w:sz w:val="20"/>
                <w:szCs w:val="20"/>
                <w:rtl w:val="0"/>
                <w:lang w:val="en-US"/>
              </w:rPr>
              <w:t>: Eavesdropping and secrecy outage in CRN, Jamming for eavesdropping protection, jammer selection, ergodic capacity analysis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4</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7.</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Energy Harvesting in CRN</w:t>
            </w:r>
            <w:r>
              <w:rPr>
                <w:rStyle w:val="None"/>
                <w:sz w:val="20"/>
                <w:szCs w:val="20"/>
                <w:rtl w:val="0"/>
                <w:lang w:val="en-US"/>
              </w:rPr>
              <w:t>-Wireless energy transfer and scavenging, SWIPT concept, linear and non-liner modeling of EH, Circuit design and interfacing RF energy harvesting boards</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2</w:t>
            </w:r>
          </w:p>
        </w:tc>
      </w:tr>
      <w:tr>
        <w:tblPrEx>
          <w:shd w:val="clear" w:color="auto" w:fill="d0ddef"/>
        </w:tblPrEx>
        <w:trPr>
          <w:trHeight w:val="68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8.</w:t>
            </w: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Application Specific System Design in CRN</w:t>
            </w:r>
            <w:r>
              <w:rPr>
                <w:rStyle w:val="None"/>
                <w:sz w:val="20"/>
                <w:szCs w:val="20"/>
                <w:rtl w:val="0"/>
                <w:lang w:val="en-US"/>
              </w:rPr>
              <w:t>- Wireless Medical Telemetry Services (WMTS),  cognitive radio vehicular networks (CR-VANET), CR for emergency communication, CR-IoT</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sz w:val="20"/>
                <w:szCs w:val="20"/>
                <w:rtl w:val="0"/>
                <w:lang w:val="en-US"/>
              </w:rPr>
              <w:t>6</w:t>
            </w:r>
          </w:p>
        </w:tc>
      </w:tr>
      <w:tr>
        <w:tblPrEx>
          <w:shd w:val="clear" w:color="auto" w:fill="d0ddef"/>
        </w:tblPrEx>
        <w:trPr>
          <w:trHeight w:val="300" w:hRule="atLeast"/>
        </w:trPr>
        <w:tc>
          <w:tcPr>
            <w:tcW w:type="dxa" w:w="8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w:rFonts w:ascii="Calibri" w:cs="Calibri" w:hAnsi="Calibri" w:eastAsia="Calibri"/>
                <w:b w:val="1"/>
                <w:bCs w:val="1"/>
                <w:sz w:val="20"/>
                <w:szCs w:val="20"/>
                <w:rtl w:val="0"/>
                <w:lang w:val="en-US"/>
              </w:rPr>
              <w:t>TOTAL</w:t>
            </w: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Calibri" w:cs="Calibri" w:hAnsi="Calibri" w:eastAsia="Calibri"/>
                <w:b w:val="1"/>
                <w:bCs w:val="1"/>
                <w:sz w:val="20"/>
                <w:szCs w:val="20"/>
                <w:rtl w:val="0"/>
                <w:lang w:val="en-US"/>
              </w:rPr>
              <w:t>38</w:t>
            </w:r>
          </w:p>
        </w:tc>
      </w:tr>
    </w:tbl>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ind w:left="108" w:hanging="108"/>
        <w:rPr>
          <w:rStyle w:val="None"/>
          <w:rFonts w:ascii="Calibri" w:cs="Calibri" w:hAnsi="Calibri" w:eastAsia="Calibri"/>
          <w:b w:val="1"/>
          <w:bCs w:val="1"/>
          <w:sz w:val="20"/>
          <w:szCs w:val="20"/>
          <w:lang w:val="fr-FR"/>
        </w:rPr>
      </w:pPr>
    </w:p>
    <w:p>
      <w:pPr>
        <w:pStyle w:val="Body 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b w:val="1"/>
          <w:bCs w:val="1"/>
          <w:sz w:val="20"/>
          <w:szCs w:val="20"/>
        </w:rPr>
      </w:pPr>
    </w:p>
    <w:p>
      <w:pPr>
        <w:pStyle w:val="Body A"/>
        <w:widowControl w:val="0"/>
        <w:tabs>
          <w:tab w:val="left" w:pos="72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sz w:val="20"/>
          <w:szCs w:val="20"/>
        </w:rPr>
      </w:pPr>
    </w:p>
    <w:p>
      <w:pPr>
        <w:pStyle w:val="Body A"/>
        <w:widowControl w:val="0"/>
        <w:tabs>
          <w:tab w:val="left" w:pos="720"/>
          <w:tab w:val="left" w:pos="2160"/>
          <w:tab w:val="left" w:pos="2880"/>
          <w:tab w:val="left" w:pos="3600"/>
          <w:tab w:val="left" w:pos="4320"/>
          <w:tab w:val="left" w:pos="5040"/>
          <w:tab w:val="left" w:pos="5760"/>
          <w:tab w:val="left" w:pos="6480"/>
          <w:tab w:val="left" w:pos="7200"/>
          <w:tab w:val="left" w:pos="7920"/>
          <w:tab w:val="left" w:pos="8520"/>
        </w:tabs>
        <w:spacing w:after="0" w:line="240" w:lineRule="auto"/>
        <w:jc w:val="both"/>
        <w:rPr>
          <w:rStyle w:val="None"/>
          <w:rFonts w:ascii="Calibri" w:cs="Calibri" w:hAnsi="Calibri" w:eastAsia="Calibri"/>
          <w:b w:val="1"/>
          <w:bCs w:val="1"/>
          <w:sz w:val="20"/>
          <w:szCs w:val="20"/>
        </w:rPr>
      </w:pPr>
      <w:r>
        <w:rPr>
          <w:rStyle w:val="None"/>
          <w:rFonts w:ascii="Calibri" w:cs="Calibri" w:hAnsi="Calibri" w:eastAsia="Calibri"/>
          <w:b w:val="1"/>
          <w:bCs w:val="1"/>
          <w:sz w:val="20"/>
          <w:szCs w:val="20"/>
          <w:rtl w:val="0"/>
          <w:lang w:val="en-US"/>
        </w:rPr>
        <w:t>Books:</w:t>
      </w:r>
    </w:p>
    <w:p>
      <w:pPr>
        <w:pStyle w:val="List Paragraph"/>
        <w:numPr>
          <w:ilvl w:val="0"/>
          <w:numId w:val="103"/>
        </w:numPr>
        <w:shd w:val="clear" w:color="auto" w:fill="ffffff"/>
        <w:bidi w:val="0"/>
        <w:spacing w:after="0" w:line="240" w:lineRule="auto"/>
        <w:ind w:right="0"/>
        <w:jc w:val="both"/>
        <w:outlineLvl w:val="0"/>
        <w:rPr>
          <w:sz w:val="20"/>
          <w:szCs w:val="20"/>
          <w:rtl w:val="0"/>
          <w:lang w:val="en-US"/>
        </w:rPr>
      </w:pPr>
      <w:r>
        <w:rPr>
          <w:rStyle w:val="Hyperlink.1.0"/>
          <w:sz w:val="20"/>
          <w:szCs w:val="20"/>
          <w:rtl w:val="0"/>
          <w:lang w:val="en-US"/>
        </w:rPr>
        <w:t xml:space="preserve">Principles of Cognitive Radio, </w:t>
      </w:r>
      <w:r>
        <w:rPr>
          <w:rStyle w:val="Hyperlink.1.0"/>
          <w:sz w:val="20"/>
          <w:szCs w:val="20"/>
        </w:rPr>
        <w:fldChar w:fldCharType="begin" w:fldLock="0"/>
      </w:r>
      <w:r>
        <w:rPr>
          <w:rStyle w:val="Hyperlink.1.0"/>
          <w:sz w:val="20"/>
          <w:szCs w:val="20"/>
        </w:rPr>
        <w:instrText xml:space="preserve"> HYPERLINK "https://www.google.co.in/search?tbo=p&amp;tbm=bks&amp;q=inauthor:%252522Ezio+Biglieri%252522"</w:instrText>
      </w:r>
      <w:r>
        <w:rPr>
          <w:rStyle w:val="Hyperlink.1.0"/>
          <w:sz w:val="20"/>
          <w:szCs w:val="20"/>
        </w:rPr>
        <w:fldChar w:fldCharType="separate" w:fldLock="0"/>
      </w:r>
      <w:r>
        <w:rPr>
          <w:rStyle w:val="Hyperlink.1.0"/>
          <w:sz w:val="20"/>
          <w:szCs w:val="20"/>
          <w:rtl w:val="0"/>
          <w:lang w:val="en-US"/>
        </w:rPr>
        <w:t>EzioBiglieri</w:t>
      </w:r>
      <w:r>
        <w:rPr>
          <w:sz w:val="20"/>
          <w:szCs w:val="20"/>
        </w:rPr>
        <w:fldChar w:fldCharType="end" w:fldLock="0"/>
      </w:r>
      <w:r>
        <w:rPr>
          <w:rStyle w:val="Hyperlink.1.0"/>
          <w:sz w:val="20"/>
          <w:szCs w:val="20"/>
          <w:rtl w:val="0"/>
          <w:lang w:val="en-US"/>
        </w:rPr>
        <w:t>,</w:t>
      </w:r>
      <w:r>
        <w:rPr>
          <w:rStyle w:val="Hyperlink.1.0"/>
          <w:sz w:val="20"/>
          <w:szCs w:val="20"/>
          <w:rtl w:val="0"/>
          <w:lang w:val="en-US"/>
        </w:rPr>
        <w:t> </w:t>
      </w:r>
      <w:r>
        <w:rPr>
          <w:rStyle w:val="Hyperlink.1.0"/>
          <w:sz w:val="20"/>
          <w:szCs w:val="20"/>
        </w:rPr>
        <w:fldChar w:fldCharType="begin" w:fldLock="0"/>
      </w:r>
      <w:r>
        <w:rPr>
          <w:rStyle w:val="Hyperlink.1.0"/>
          <w:sz w:val="20"/>
          <w:szCs w:val="20"/>
        </w:rPr>
        <w:instrText xml:space="preserve"> HYPERLINK "https://www.google.co.in/search?tbo=p&amp;tbm=bks&amp;q=inauthor:%252522Andrea+J.+Goldsmith%252522"</w:instrText>
      </w:r>
      <w:r>
        <w:rPr>
          <w:rStyle w:val="Hyperlink.1.0"/>
          <w:sz w:val="20"/>
          <w:szCs w:val="20"/>
        </w:rPr>
        <w:fldChar w:fldCharType="separate" w:fldLock="0"/>
      </w:r>
      <w:r>
        <w:rPr>
          <w:rStyle w:val="Hyperlink.1.0"/>
          <w:sz w:val="20"/>
          <w:szCs w:val="20"/>
          <w:rtl w:val="0"/>
          <w:lang w:val="en-US"/>
        </w:rPr>
        <w:t>Andrea J. Goldsmith</w:t>
      </w:r>
      <w:r>
        <w:rPr>
          <w:sz w:val="20"/>
          <w:szCs w:val="20"/>
        </w:rPr>
        <w:fldChar w:fldCharType="end" w:fldLock="0"/>
      </w:r>
      <w:r>
        <w:rPr>
          <w:rStyle w:val="Hyperlink.1.0"/>
          <w:sz w:val="20"/>
          <w:szCs w:val="20"/>
          <w:rtl w:val="0"/>
          <w:lang w:val="en-US"/>
        </w:rPr>
        <w:t>,</w:t>
      </w:r>
      <w:r>
        <w:rPr>
          <w:rStyle w:val="Hyperlink.1.0"/>
          <w:sz w:val="20"/>
          <w:szCs w:val="20"/>
          <w:rtl w:val="0"/>
          <w:lang w:val="en-US"/>
        </w:rPr>
        <w:t> </w:t>
      </w:r>
      <w:r>
        <w:rPr>
          <w:rStyle w:val="Hyperlink.1.0"/>
          <w:sz w:val="20"/>
          <w:szCs w:val="20"/>
        </w:rPr>
        <w:fldChar w:fldCharType="begin" w:fldLock="0"/>
      </w:r>
      <w:r>
        <w:rPr>
          <w:rStyle w:val="Hyperlink.1.0"/>
          <w:sz w:val="20"/>
          <w:szCs w:val="20"/>
        </w:rPr>
        <w:instrText xml:space="preserve"> HYPERLINK "https://www.google.co.in/search?tbo=p&amp;tbm=bks&amp;q=inauthor:%252522Larry+J.+Greenstein%252522"</w:instrText>
      </w:r>
      <w:r>
        <w:rPr>
          <w:rStyle w:val="Hyperlink.1.0"/>
          <w:sz w:val="20"/>
          <w:szCs w:val="20"/>
        </w:rPr>
        <w:fldChar w:fldCharType="separate" w:fldLock="0"/>
      </w:r>
      <w:r>
        <w:rPr>
          <w:rStyle w:val="Hyperlink.1.0"/>
          <w:sz w:val="20"/>
          <w:szCs w:val="20"/>
          <w:rtl w:val="0"/>
          <w:lang w:val="en-US"/>
        </w:rPr>
        <w:t>Larry J. Greenstein</w:t>
      </w:r>
      <w:r>
        <w:rPr>
          <w:sz w:val="20"/>
          <w:szCs w:val="20"/>
        </w:rPr>
        <w:fldChar w:fldCharType="end" w:fldLock="0"/>
      </w:r>
      <w:r>
        <w:rPr>
          <w:rStyle w:val="Hyperlink.1.0"/>
          <w:sz w:val="20"/>
          <w:szCs w:val="20"/>
          <w:rtl w:val="0"/>
          <w:lang w:val="en-US"/>
        </w:rPr>
        <w:t>,</w:t>
      </w:r>
      <w:r>
        <w:rPr>
          <w:rStyle w:val="Hyperlink.1.0"/>
          <w:sz w:val="20"/>
          <w:szCs w:val="20"/>
          <w:rtl w:val="0"/>
          <w:lang w:val="en-US"/>
        </w:rPr>
        <w:t> </w:t>
      </w:r>
      <w:r>
        <w:rPr>
          <w:rStyle w:val="Hyperlink.1.0"/>
          <w:sz w:val="20"/>
          <w:szCs w:val="20"/>
        </w:rPr>
        <w:fldChar w:fldCharType="begin" w:fldLock="0"/>
      </w:r>
      <w:r>
        <w:rPr>
          <w:rStyle w:val="Hyperlink.1.0"/>
          <w:sz w:val="20"/>
          <w:szCs w:val="20"/>
        </w:rPr>
        <w:instrText xml:space="preserve"> HYPERLINK "https://www.google.co.in/search?tbo=p&amp;tbm=bks&amp;q=inauthor:%252522H.+Vincent+Poor%252522"</w:instrText>
      </w:r>
      <w:r>
        <w:rPr>
          <w:rStyle w:val="Hyperlink.1.0"/>
          <w:sz w:val="20"/>
          <w:szCs w:val="20"/>
        </w:rPr>
        <w:fldChar w:fldCharType="separate" w:fldLock="0"/>
      </w:r>
      <w:r>
        <w:rPr>
          <w:rStyle w:val="Hyperlink.1.0"/>
          <w:sz w:val="20"/>
          <w:szCs w:val="20"/>
          <w:rtl w:val="0"/>
          <w:lang w:val="en-US"/>
        </w:rPr>
        <w:t>H. Vincent Poor</w:t>
      </w:r>
      <w:r>
        <w:rPr>
          <w:sz w:val="20"/>
          <w:szCs w:val="20"/>
        </w:rPr>
        <w:fldChar w:fldCharType="end" w:fldLock="0"/>
      </w:r>
      <w:r>
        <w:rPr>
          <w:rStyle w:val="Hyperlink.1.0"/>
          <w:sz w:val="20"/>
          <w:szCs w:val="20"/>
          <w:rtl w:val="0"/>
          <w:lang w:val="en-US"/>
        </w:rPr>
        <w:t>,</w:t>
      </w:r>
      <w:r>
        <w:rPr>
          <w:rStyle w:val="Hyperlink.1.0"/>
          <w:sz w:val="20"/>
          <w:szCs w:val="20"/>
          <w:rtl w:val="0"/>
          <w:lang w:val="en-US"/>
        </w:rPr>
        <w:t> </w:t>
      </w:r>
      <w:r>
        <w:rPr>
          <w:rStyle w:val="Hyperlink.1.0"/>
          <w:sz w:val="20"/>
          <w:szCs w:val="20"/>
        </w:rPr>
        <w:fldChar w:fldCharType="begin" w:fldLock="0"/>
      </w:r>
      <w:r>
        <w:rPr>
          <w:rStyle w:val="Hyperlink.1.0"/>
          <w:sz w:val="20"/>
          <w:szCs w:val="20"/>
        </w:rPr>
        <w:instrText xml:space="preserve"> HYPERLINK "https://www.google.co.in/search?tbo=p&amp;tbm=bks&amp;q=inauthor:%252522Narayan+B.+Mandayam%252522"</w:instrText>
      </w:r>
      <w:r>
        <w:rPr>
          <w:rStyle w:val="Hyperlink.1.0"/>
          <w:sz w:val="20"/>
          <w:szCs w:val="20"/>
        </w:rPr>
        <w:fldChar w:fldCharType="separate" w:fldLock="0"/>
      </w:r>
      <w:r>
        <w:rPr>
          <w:rStyle w:val="Hyperlink.1.0"/>
          <w:sz w:val="20"/>
          <w:szCs w:val="20"/>
          <w:rtl w:val="0"/>
          <w:lang w:val="en-US"/>
        </w:rPr>
        <w:t>Narayan B. Mandayam</w:t>
      </w:r>
      <w:r>
        <w:rPr>
          <w:sz w:val="20"/>
          <w:szCs w:val="20"/>
        </w:rPr>
        <w:fldChar w:fldCharType="end" w:fldLock="0"/>
      </w:r>
      <w:r>
        <w:rPr>
          <w:rStyle w:val="Hyperlink.1.0"/>
          <w:sz w:val="20"/>
          <w:szCs w:val="20"/>
          <w:rtl w:val="0"/>
          <w:lang w:val="en-US"/>
        </w:rPr>
        <w:t xml:space="preserve">, </w:t>
      </w:r>
      <w:r>
        <w:rPr>
          <w:sz w:val="20"/>
          <w:szCs w:val="20"/>
          <w:rtl w:val="0"/>
          <w:lang w:val="en-US"/>
        </w:rPr>
        <w:t>Cambridge University Press, 2013 -</w:t>
      </w:r>
      <w:r>
        <w:rPr>
          <w:sz w:val="20"/>
          <w:szCs w:val="20"/>
          <w:rtl w:val="0"/>
          <w:lang w:val="en-US"/>
        </w:rPr>
        <w:t> </w:t>
      </w:r>
      <w:r>
        <w:rPr>
          <w:sz w:val="20"/>
          <w:szCs w:val="20"/>
        </w:rPr>
        <w:fldChar w:fldCharType="begin" w:fldLock="0"/>
      </w:r>
      <w:r>
        <w:rPr>
          <w:sz w:val="20"/>
          <w:szCs w:val="20"/>
        </w:rPr>
        <w:instrText xml:space="preserve"> HYPERLINK "https://www.google.co.in/search?tbo=p&amp;tbm=bks&amp;q=subject:%252522Computers%252522&amp;source=gbs_ge_summary_r&amp;cad=0"</w:instrText>
      </w:r>
      <w:r>
        <w:rPr>
          <w:sz w:val="20"/>
          <w:szCs w:val="20"/>
        </w:rPr>
        <w:fldChar w:fldCharType="separate" w:fldLock="0"/>
      </w:r>
      <w:r>
        <w:rPr>
          <w:sz w:val="20"/>
          <w:szCs w:val="20"/>
          <w:rtl w:val="0"/>
          <w:lang w:val="en-US"/>
        </w:rPr>
        <w:t>Computers</w:t>
      </w:r>
      <w:r>
        <w:rPr>
          <w:sz w:val="20"/>
          <w:szCs w:val="20"/>
        </w:rPr>
        <w:fldChar w:fldCharType="end" w:fldLock="0"/>
      </w:r>
      <w:r>
        <w:rPr>
          <w:sz w:val="20"/>
          <w:szCs w:val="20"/>
          <w:rtl w:val="0"/>
          <w:lang w:val="en-US"/>
        </w:rPr>
        <w:t> </w:t>
      </w:r>
      <w:r>
        <w:rPr>
          <w:sz w:val="20"/>
          <w:szCs w:val="20"/>
          <w:rtl w:val="0"/>
          <w:lang w:val="en-US"/>
        </w:rPr>
        <w:t>-</w:t>
      </w:r>
      <w:r>
        <w:rPr>
          <w:sz w:val="20"/>
          <w:szCs w:val="20"/>
          <w:rtl w:val="0"/>
          <w:lang w:val="en-US"/>
        </w:rPr>
        <w:t> </w:t>
      </w:r>
      <w:r>
        <w:rPr>
          <w:sz w:val="20"/>
          <w:szCs w:val="20"/>
          <w:rtl w:val="0"/>
          <w:lang w:val="en-US"/>
        </w:rPr>
        <w:t>299 pages.</w:t>
      </w:r>
    </w:p>
    <w:p>
      <w:pPr>
        <w:pStyle w:val="List Paragraph"/>
        <w:numPr>
          <w:ilvl w:val="0"/>
          <w:numId w:val="103"/>
        </w:numPr>
        <w:shd w:val="clear" w:color="auto" w:fill="ffffff"/>
        <w:bidi w:val="0"/>
        <w:spacing w:after="0" w:line="240" w:lineRule="auto"/>
        <w:ind w:right="0"/>
        <w:jc w:val="both"/>
        <w:outlineLvl w:val="0"/>
        <w:rPr>
          <w:sz w:val="20"/>
          <w:szCs w:val="20"/>
          <w:rtl w:val="0"/>
          <w:lang w:val="en-US"/>
        </w:rPr>
      </w:pPr>
      <w:r>
        <w:rPr>
          <w:rStyle w:val="None"/>
          <w:spacing w:val="5"/>
          <w:kern w:val="36"/>
          <w:sz w:val="20"/>
          <w:szCs w:val="20"/>
          <w:rtl w:val="0"/>
          <w:lang w:val="en-US"/>
        </w:rPr>
        <w:t xml:space="preserve">Handbook of Cognitive Radio, </w:t>
      </w:r>
      <w:r>
        <w:rPr>
          <w:sz w:val="20"/>
          <w:szCs w:val="20"/>
          <w:rtl w:val="0"/>
          <w:lang w:val="en-US"/>
        </w:rPr>
        <w:t>Editors:</w:t>
      </w:r>
      <w:r>
        <w:rPr>
          <w:sz w:val="20"/>
          <w:szCs w:val="20"/>
          <w:rtl w:val="0"/>
          <w:lang w:val="en-US"/>
        </w:rPr>
        <w:t> </w:t>
      </w:r>
      <w:r>
        <w:rPr>
          <w:sz w:val="20"/>
          <w:szCs w:val="20"/>
          <w:rtl w:val="0"/>
          <w:lang w:val="en-US"/>
        </w:rPr>
        <w:t>Zhang, Wei (Ed.) Springer</w:t>
      </w:r>
    </w:p>
    <w:p>
      <w:pPr>
        <w:pStyle w:val="List Paragraph"/>
        <w:numPr>
          <w:ilvl w:val="0"/>
          <w:numId w:val="103"/>
        </w:numPr>
        <w:shd w:val="clear" w:color="auto" w:fill="ffffff"/>
        <w:bidi w:val="0"/>
        <w:spacing w:after="0" w:line="240" w:lineRule="auto"/>
        <w:ind w:right="0"/>
        <w:jc w:val="both"/>
        <w:outlineLvl w:val="0"/>
        <w:rPr>
          <w:sz w:val="20"/>
          <w:szCs w:val="20"/>
          <w:rtl w:val="0"/>
          <w:lang w:val="en-US"/>
        </w:rPr>
      </w:pPr>
      <w:r>
        <w:rPr>
          <w:rStyle w:val="None"/>
          <w:spacing w:val="5"/>
          <w:sz w:val="20"/>
          <w:szCs w:val="20"/>
          <w:rtl w:val="0"/>
          <w:lang w:val="en-US"/>
        </w:rPr>
        <w:t xml:space="preserve">Cognitive Wireless Communication Networks, </w:t>
      </w:r>
      <w:r>
        <w:rPr>
          <w:sz w:val="20"/>
          <w:szCs w:val="20"/>
          <w:rtl w:val="0"/>
          <w:lang w:val="en-US"/>
        </w:rPr>
        <w:t>Editors:</w:t>
      </w:r>
      <w:r>
        <w:rPr>
          <w:sz w:val="20"/>
          <w:szCs w:val="20"/>
          <w:rtl w:val="0"/>
          <w:lang w:val="en-US"/>
        </w:rPr>
        <w:t> </w:t>
      </w:r>
      <w:r>
        <w:rPr>
          <w:sz w:val="20"/>
          <w:szCs w:val="20"/>
          <w:rtl w:val="0"/>
          <w:lang w:val="en-US"/>
        </w:rPr>
        <w:t>Hossain, Ekram,</w:t>
      </w:r>
      <w:r>
        <w:rPr>
          <w:sz w:val="20"/>
          <w:szCs w:val="20"/>
          <w:rtl w:val="0"/>
          <w:lang w:val="en-US"/>
        </w:rPr>
        <w:t> </w:t>
      </w:r>
      <w:r>
        <w:rPr>
          <w:sz w:val="20"/>
          <w:szCs w:val="20"/>
          <w:rtl w:val="0"/>
          <w:lang w:val="en-US"/>
        </w:rPr>
        <w:t>Bhargava, Vijay K. (Eds.) Springer</w:t>
      </w:r>
    </w:p>
    <w:p>
      <w:pPr>
        <w:pStyle w:val="Normal (Web)"/>
        <w:spacing w:before="0" w:after="0"/>
        <w:rPr>
          <w:rFonts w:ascii="Calibri" w:cs="Calibri" w:hAnsi="Calibri" w:eastAsia="Calibri"/>
          <w:sz w:val="20"/>
          <w:szCs w:val="20"/>
        </w:rPr>
      </w:pPr>
    </w:p>
    <w:p>
      <w:pPr>
        <w:pStyle w:val="Normal (Web)"/>
        <w:spacing w:before="0" w:after="0"/>
        <w:jc w:val="center"/>
      </w:pPr>
      <w:r>
        <w:rPr>
          <w:rStyle w:val="None"/>
          <w:rFonts w:ascii="Calibri" w:cs="Calibri" w:hAnsi="Calibri" w:eastAsia="Calibri"/>
          <w:sz w:val="20"/>
          <w:szCs w:val="20"/>
          <w:rtl w:val="0"/>
          <w:lang w:val="en-US"/>
        </w:rPr>
        <w:t>*******************</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 w:name="Cambria">
    <w:charset w:val="00"/>
    <w:family w:val="roman"/>
    <w:pitch w:val="default"/>
  </w:font>
  <w:font w:name="Courier New">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2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007"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72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44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167"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8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60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327" w:hanging="20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0"/>
  </w:abstractNum>
  <w:abstractNum w:abstractNumId="11">
    <w:multiLevelType w:val="hybridMultilevel"/>
    <w:styleLink w:val="Imported Style 5.0"/>
    <w:lvl w:ilvl="0">
      <w:start w:val="1"/>
      <w:numFmt w:val="decimal"/>
      <w:suff w:val="tab"/>
      <w:lvlText w:val="%1."/>
      <w:lvlJc w:val="left"/>
      <w:pPr>
        <w:ind w:left="273" w:hanging="27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Numbered"/>
  </w:abstractNum>
  <w:abstractNum w:abstractNumId="2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2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14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1866"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0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026"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decimal"/>
      <w:suff w:val="tab"/>
      <w:lvlText w:val="%1."/>
      <w:lvlJc w:val="left"/>
      <w:pPr>
        <w:ind w:left="273" w:hanging="273"/>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1">
      <w:start w:val="1"/>
      <w:numFmt w:val="lowerLetter"/>
      <w:suff w:val="tab"/>
      <w:lvlText w:val="%2."/>
      <w:lvlJc w:val="left"/>
      <w:pPr>
        <w:ind w:left="1713" w:hanging="27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8" w:hanging="2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1866"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026"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2.0"/>
  </w:abstractNum>
  <w:abstractNum w:abstractNumId="65">
    <w:multiLevelType w:val="hybridMultilevel"/>
    <w:styleLink w:val="Imported Style 32.0"/>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multiLevelType w:val="hybridMultilevel"/>
    <w:numStyleLink w:val="Imported Style 33"/>
  </w:abstractNum>
  <w:abstractNum w:abstractNumId="67">
    <w:multiLevelType w:val="hybridMultilevel"/>
    <w:styleLink w:val="Imported Style 3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4"/>
  </w:abstractNum>
  <w:abstractNum w:abstractNumId="69">
    <w:multiLevelType w:val="hybridMultilevel"/>
    <w:styleLink w:val="Imported Style 3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5"/>
  </w:abstractNum>
  <w:abstractNum w:abstractNumId="71">
    <w:multiLevelType w:val="hybridMultilevel"/>
    <w:styleLink w:val="Imported Style 35"/>
    <w:lvl w:ilvl="0">
      <w:start w:val="1"/>
      <w:numFmt w:val="bullet"/>
      <w:suff w:val="tab"/>
      <w:lvlText w:val="·"/>
      <w:lvlJc w:val="left"/>
      <w:pPr>
        <w:ind w:left="85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7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9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1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3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5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7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9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1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6"/>
  </w:abstractNum>
  <w:abstractNum w:abstractNumId="73">
    <w:multiLevelType w:val="hybridMultilevel"/>
    <w:styleLink w:val="Imported Style 3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7"/>
  </w:abstractNum>
  <w:abstractNum w:abstractNumId="75">
    <w:multiLevelType w:val="hybridMultilevel"/>
    <w:styleLink w:val="Imported Style 3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Numbered.0"/>
  </w:abstractNum>
  <w:abstractNum w:abstractNumId="77">
    <w:multiLevelType w:val="hybridMultilevel"/>
    <w:styleLink w:val="Numbered.0"/>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38"/>
  </w:abstractNum>
  <w:abstractNum w:abstractNumId="79">
    <w:multiLevelType w:val="hybridMultilevel"/>
    <w:styleLink w:val="Imported Style 3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39"/>
  </w:abstractNum>
  <w:abstractNum w:abstractNumId="81">
    <w:multiLevelType w:val="hybridMultilevel"/>
    <w:styleLink w:val="Imported Style 3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0"/>
  </w:abstractNum>
  <w:abstractNum w:abstractNumId="83">
    <w:multiLevelType w:val="hybridMultilevel"/>
    <w:styleLink w:val="Imported Style 4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41"/>
  </w:abstractNum>
  <w:abstractNum w:abstractNumId="85">
    <w:multiLevelType w:val="hybridMultilevel"/>
    <w:styleLink w:val="Imported Style 4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42"/>
  </w:abstractNum>
  <w:abstractNum w:abstractNumId="87">
    <w:multiLevelType w:val="hybridMultilevel"/>
    <w:styleLink w:val="Imported Style 4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43"/>
  </w:abstractNum>
  <w:abstractNum w:abstractNumId="89">
    <w:multiLevelType w:val="hybridMultilevel"/>
    <w:styleLink w:val="Imported Style 43"/>
    <w:lvl w:ilvl="0">
      <w:start w:val="1"/>
      <w:numFmt w:val="decimal"/>
      <w:suff w:val="tab"/>
      <w:lvlText w:val="%1."/>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start w:val="1"/>
      <w:numFmt w:val="lowerLetter"/>
      <w:suff w:val="tab"/>
      <w:lvlText w:val="%2."/>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start w:val="1"/>
      <w:numFmt w:val="lowerRoman"/>
      <w:suff w:val="tab"/>
      <w:lvlText w:val="%3."/>
      <w:lvlJc w:val="left"/>
      <w:pPr>
        <w:ind w:left="2160" w:hanging="285"/>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start w:val="1"/>
      <w:numFmt w:val="decimal"/>
      <w:suff w:val="tab"/>
      <w:lvlText w:val="%4."/>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start w:val="1"/>
      <w:numFmt w:val="lowerLetter"/>
      <w:suff w:val="tab"/>
      <w:lvlText w:val="%5."/>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start w:val="1"/>
      <w:numFmt w:val="lowerRoman"/>
      <w:suff w:val="tab"/>
      <w:lvlText w:val="%6."/>
      <w:lvlJc w:val="left"/>
      <w:pPr>
        <w:ind w:left="4320" w:hanging="285"/>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start w:val="1"/>
      <w:numFmt w:val="decimal"/>
      <w:suff w:val="tab"/>
      <w:lvlText w:val="%7."/>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start w:val="1"/>
      <w:numFmt w:val="lowerLetter"/>
      <w:suff w:val="tab"/>
      <w:lvlText w:val="%8."/>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start w:val="1"/>
      <w:numFmt w:val="lowerRoman"/>
      <w:suff w:val="tab"/>
      <w:lvlText w:val="%9."/>
      <w:lvlJc w:val="left"/>
      <w:pPr>
        <w:ind w:left="6480" w:hanging="285"/>
      </w:pPr>
      <w:rPr>
        <w:rFonts w:ascii="Trebuchet MS" w:cs="Trebuchet MS" w:hAnsi="Trebuchet MS" w:eastAsia="Trebuchet MS"/>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90">
    <w:multiLevelType w:val="hybridMultilevel"/>
    <w:numStyleLink w:val="Imported Style 44"/>
  </w:abstractNum>
  <w:abstractNum w:abstractNumId="91">
    <w:multiLevelType w:val="hybridMultilevel"/>
    <w:styleLink w:val="Imported Style 4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45"/>
  </w:abstractNum>
  <w:abstractNum w:abstractNumId="93">
    <w:multiLevelType w:val="hybridMultilevel"/>
    <w:styleLink w:val="Imported Style 45"/>
    <w:lvl w:ilvl="0">
      <w:start w:val="1"/>
      <w:numFmt w:val="decimal"/>
      <w:suff w:val="tab"/>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46"/>
  </w:abstractNum>
  <w:abstractNum w:abstractNumId="95">
    <w:multiLevelType w:val="hybridMultilevel"/>
    <w:styleLink w:val="Imported Style 4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Imported Style 47"/>
  </w:abstractNum>
  <w:abstractNum w:abstractNumId="97">
    <w:multiLevelType w:val="hybridMultilevel"/>
    <w:styleLink w:val="Imported Style 4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Imported Style 48"/>
  </w:abstractNum>
  <w:abstractNum w:abstractNumId="99">
    <w:multiLevelType w:val="hybridMultilevel"/>
    <w:styleLink w:val="Imported Style 4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4"/>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 w:numId="42">
    <w:abstractNumId w:val="41"/>
  </w:num>
  <w:num w:numId="43">
    <w:abstractNumId w:val="40"/>
  </w:num>
  <w:num w:numId="44">
    <w:abstractNumId w:val="43"/>
  </w:num>
  <w:num w:numId="45">
    <w:abstractNumId w:val="42"/>
  </w:num>
  <w:num w:numId="46">
    <w:abstractNumId w:val="45"/>
  </w:num>
  <w:num w:numId="47">
    <w:abstractNumId w:val="44"/>
  </w:num>
  <w:num w:numId="48">
    <w:abstractNumId w:val="47"/>
  </w:num>
  <w:num w:numId="49">
    <w:abstractNumId w:val="46"/>
  </w:num>
  <w:num w:numId="50">
    <w:abstractNumId w:val="49"/>
  </w:num>
  <w:num w:numId="51">
    <w:abstractNumId w:val="48"/>
  </w:num>
  <w:num w:numId="52">
    <w:abstractNumId w:val="51"/>
  </w:num>
  <w:num w:numId="53">
    <w:abstractNumId w:val="50"/>
  </w:num>
  <w:num w:numId="54">
    <w:abstractNumId w:val="53"/>
  </w:num>
  <w:num w:numId="55">
    <w:abstractNumId w:val="52"/>
  </w:num>
  <w:num w:numId="56">
    <w:abstractNumId w:val="55"/>
  </w:num>
  <w:num w:numId="57">
    <w:abstractNumId w:val="54"/>
  </w:num>
  <w:num w:numId="58">
    <w:abstractNumId w:val="57"/>
  </w:num>
  <w:num w:numId="59">
    <w:abstractNumId w:val="56"/>
  </w:num>
  <w:num w:numId="60">
    <w:abstractNumId w:val="56"/>
    <w:lvlOverride w:ilvl="0">
      <w:lvl w:ilvl="0">
        <w:start w:val="1"/>
        <w:numFmt w:val="decimal"/>
        <w:suff w:val="tab"/>
        <w:lvlText w:val="%1."/>
        <w:lvlJc w:val="left"/>
        <w:pPr>
          <w:ind w:left="273" w:hanging="273"/>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1">
      <w:lvl w:ilvl="1">
        <w:start w:val="1"/>
        <w:numFmt w:val="lowerLetter"/>
        <w:suff w:val="tab"/>
        <w:lvlText w:val="%2."/>
        <w:lvlJc w:val="left"/>
        <w:pPr>
          <w:ind w:left="1713"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448"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42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14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866"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8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330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026" w:hanging="2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1">
    <w:abstractNumId w:val="59"/>
  </w:num>
  <w:num w:numId="62">
    <w:abstractNumId w:val="58"/>
  </w:num>
  <w:num w:numId="63">
    <w:abstractNumId w:val="61"/>
  </w:num>
  <w:num w:numId="64">
    <w:abstractNumId w:val="60"/>
  </w:num>
  <w:num w:numId="65">
    <w:abstractNumId w:val="63"/>
  </w:num>
  <w:num w:numId="66">
    <w:abstractNumId w:val="62"/>
  </w:num>
  <w:num w:numId="67">
    <w:abstractNumId w:val="65"/>
  </w:num>
  <w:num w:numId="68">
    <w:abstractNumId w:val="64"/>
  </w:num>
  <w:num w:numId="69">
    <w:abstractNumId w:val="67"/>
  </w:num>
  <w:num w:numId="70">
    <w:abstractNumId w:val="66"/>
  </w:num>
  <w:num w:numId="71">
    <w:abstractNumId w:val="69"/>
  </w:num>
  <w:num w:numId="72">
    <w:abstractNumId w:val="68"/>
  </w:num>
  <w:num w:numId="73">
    <w:abstractNumId w:val="71"/>
  </w:num>
  <w:num w:numId="74">
    <w:abstractNumId w:val="70"/>
  </w:num>
  <w:num w:numId="75">
    <w:abstractNumId w:val="73"/>
  </w:num>
  <w:num w:numId="76">
    <w:abstractNumId w:val="72"/>
  </w:num>
  <w:num w:numId="77">
    <w:abstractNumId w:val="75"/>
  </w:num>
  <w:num w:numId="78">
    <w:abstractNumId w:val="74"/>
  </w:num>
  <w:num w:numId="79">
    <w:abstractNumId w:val="77"/>
  </w:num>
  <w:num w:numId="80">
    <w:abstractNumId w:val="76"/>
  </w:num>
  <w:num w:numId="81">
    <w:abstractNumId w:val="79"/>
  </w:num>
  <w:num w:numId="82">
    <w:abstractNumId w:val="78"/>
  </w:num>
  <w:num w:numId="83">
    <w:abstractNumId w:val="81"/>
  </w:num>
  <w:num w:numId="84">
    <w:abstractNumId w:val="80"/>
  </w:num>
  <w:num w:numId="85">
    <w:abstractNumId w:val="83"/>
  </w:num>
  <w:num w:numId="86">
    <w:abstractNumId w:val="82"/>
  </w:num>
  <w:num w:numId="87">
    <w:abstractNumId w:val="85"/>
  </w:num>
  <w:num w:numId="88">
    <w:abstractNumId w:val="84"/>
  </w:num>
  <w:num w:numId="89">
    <w:abstractNumId w:val="87"/>
  </w:num>
  <w:num w:numId="90">
    <w:abstractNumId w:val="86"/>
  </w:num>
  <w:num w:numId="91">
    <w:abstractNumId w:val="89"/>
  </w:num>
  <w:num w:numId="92">
    <w:abstractNumId w:val="88"/>
  </w:num>
  <w:num w:numId="93">
    <w:abstractNumId w:val="91"/>
  </w:num>
  <w:num w:numId="94">
    <w:abstractNumId w:val="90"/>
  </w:num>
  <w:num w:numId="95">
    <w:abstractNumId w:val="93"/>
  </w:num>
  <w:num w:numId="96">
    <w:abstractNumId w:val="92"/>
  </w:num>
  <w:num w:numId="97">
    <w:abstractNumId w:val="78"/>
    <w:lvlOverride w:ilvl="0">
      <w:startOverride w:val="4"/>
    </w:lvlOverride>
  </w:num>
  <w:num w:numId="98">
    <w:abstractNumId w:val="95"/>
  </w:num>
  <w:num w:numId="99">
    <w:abstractNumId w:val="94"/>
  </w:num>
  <w:num w:numId="100">
    <w:abstractNumId w:val="97"/>
  </w:num>
  <w:num w:numId="101">
    <w:abstractNumId w:val="96"/>
  </w:num>
  <w:num w:numId="102">
    <w:abstractNumId w:val="99"/>
  </w:num>
  <w:num w:numId="103">
    <w:abstractNumId w:val="9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both"/>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Body A"/>
    <w:pPr>
      <w:keepNext w:val="1"/>
      <w:keepLines w:val="0"/>
      <w:pageBreakBefore w:val="0"/>
      <w:widowControl w:val="1"/>
      <w:shd w:val="clear" w:color="auto" w:fill="auto"/>
      <w:suppressAutoHyphens w:val="0"/>
      <w:bidi w:val="0"/>
      <w:spacing w:before="240" w:after="60" w:line="276" w:lineRule="auto"/>
      <w:ind w:left="0" w:right="0" w:firstLine="0"/>
      <w:jc w:val="left"/>
      <w:outlineLvl w:val="1"/>
    </w:pPr>
    <w:rPr>
      <w:rFonts w:ascii="Cambria" w:cs="Cambria" w:hAnsi="Cambria" w:eastAsia="Cambria"/>
      <w:b w:val="1"/>
      <w:bCs w:val="1"/>
      <w:i w:val="0"/>
      <w:iCs w:val="0"/>
      <w:caps w:val="0"/>
      <w:smallCaps w:val="0"/>
      <w:strike w:val="0"/>
      <w:dstrike w:val="0"/>
      <w:outline w:val="0"/>
      <w:color w:val="000000"/>
      <w:spacing w:val="0"/>
      <w:kern w:val="0"/>
      <w:position w:val="0"/>
      <w:sz w:val="26"/>
      <w:szCs w:val="26"/>
      <w:u w:val="none" w:color="000000"/>
      <w:vertAlign w:val="baseline"/>
      <w:lang w:val="en-US"/>
    </w:rPr>
  </w:style>
  <w:style w:type="numbering" w:styleId="Imported Style 5">
    <w:name w:val="Imported Style 5"/>
    <w:pPr>
      <w:numPr>
        <w:numId w:val="5"/>
      </w:numPr>
    </w:pPr>
  </w:style>
  <w:style w:type="numbering" w:styleId="Imported Style 6">
    <w:name w:val="Imported Style 6"/>
    <w:pPr>
      <w:numPr>
        <w:numId w:val="7"/>
      </w:numPr>
    </w:pPr>
  </w:style>
  <w:style w:type="numbering" w:styleId="Imported Style 7">
    <w:name w:val="Imported Style 7"/>
    <w:pPr>
      <w:numPr>
        <w:numId w:val="9"/>
      </w:numPr>
    </w:pPr>
  </w:style>
  <w:style w:type="numbering" w:styleId="Imported Style 5.0">
    <w:name w:val="Imported Style 5.0"/>
    <w:pPr>
      <w:numPr>
        <w:numId w:val="11"/>
      </w:numPr>
    </w:pPr>
  </w:style>
  <w:style w:type="numbering" w:styleId="Imported Style 8">
    <w:name w:val="Imported Style 8"/>
    <w:pPr>
      <w:numPr>
        <w:numId w:val="13"/>
      </w:numPr>
    </w:pPr>
  </w:style>
  <w:style w:type="numbering" w:styleId="Imported Style 9">
    <w:name w:val="Imported Style 9"/>
    <w:pPr>
      <w:numPr>
        <w:numId w:val="15"/>
      </w:numPr>
    </w:pPr>
  </w:style>
  <w:style w:type="numbering" w:styleId="Imported Style 10">
    <w:name w:val="Imported Style 10"/>
    <w:pPr>
      <w:numPr>
        <w:numId w:val="17"/>
      </w:numPr>
    </w:pPr>
  </w:style>
  <w:style w:type="numbering" w:styleId="Imported Style 11">
    <w:name w:val="Imported Style 11"/>
    <w:pPr>
      <w:numPr>
        <w:numId w:val="19"/>
      </w:numPr>
    </w:pPr>
  </w:style>
  <w:style w:type="numbering" w:styleId="Imported Style 12">
    <w:name w:val="Imported Style 12"/>
    <w:pPr>
      <w:numPr>
        <w:numId w:val="21"/>
      </w:numPr>
    </w:p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numbering" w:styleId="Numbered">
    <w:name w:val="Numbered"/>
    <w:pPr>
      <w:numPr>
        <w:numId w:val="2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Heading"/>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8"/>
      <w:szCs w:val="48"/>
      <w:u w:val="none" w:color="000000"/>
      <w:vertAlign w:val="baseline"/>
      <w:lang w:val="en-US"/>
    </w:rPr>
  </w:style>
  <w:style w:type="character" w:styleId="None">
    <w:name w:val="None"/>
  </w:style>
  <w:style w:type="character" w:styleId="Hyperlink.0">
    <w:name w:val="Hyperlink.0"/>
    <w:basedOn w:val="None"/>
    <w:next w:val="Hyperlink.0"/>
    <w:rPr>
      <w:rFonts w:ascii="Calibri" w:cs="Calibri" w:hAnsi="Calibri" w:eastAsia="Calibri"/>
      <w:color w:val="000000"/>
      <w:sz w:val="20"/>
      <w:szCs w:val="20"/>
      <w:u w:val="none" w:color="000000"/>
      <w:lang w:val="da-DK"/>
    </w:rPr>
  </w:style>
  <w:style w:type="character" w:styleId="Hyperlink.1">
    <w:name w:val="Hyperlink.1"/>
    <w:basedOn w:val="None"/>
    <w:next w:val="Hyperlink.1"/>
    <w:rPr>
      <w:rFonts w:ascii="Calibri" w:cs="Calibri" w:hAnsi="Calibri" w:eastAsia="Calibri"/>
      <w:color w:val="000000"/>
      <w:sz w:val="20"/>
      <w:szCs w:val="20"/>
      <w:u w:val="none" w:color="000000"/>
      <w:lang w:val="en-US"/>
    </w:rPr>
  </w:style>
  <w:style w:type="numbering" w:styleId="Imported Style 13">
    <w:name w:val="Imported Style 13"/>
    <w:pPr>
      <w:numPr>
        <w:numId w:val="25"/>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6"/>
      </w:numPr>
    </w:pPr>
  </w:style>
  <w:style w:type="paragraph" w:styleId="No Spacing">
    <w:name w:val="No Spacing"/>
    <w:next w:val="No Spacing"/>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9">
    <w:name w:val="Imported Style 19"/>
    <w:pPr>
      <w:numPr>
        <w:numId w:val="38"/>
      </w:numPr>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15"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0">
    <w:name w:val="Imported Style 20"/>
    <w:pPr>
      <w:numPr>
        <w:numId w:val="40"/>
      </w:numPr>
    </w:pPr>
  </w:style>
  <w:style w:type="numbering" w:styleId="Imported Style 21">
    <w:name w:val="Imported Style 21"/>
    <w:pPr>
      <w:numPr>
        <w:numId w:val="42"/>
      </w:numPr>
    </w:pPr>
  </w:style>
  <w:style w:type="numbering" w:styleId="Imported Style 22">
    <w:name w:val="Imported Style 22"/>
    <w:pPr>
      <w:numPr>
        <w:numId w:val="44"/>
      </w:numPr>
    </w:pPr>
  </w:style>
  <w:style w:type="numbering" w:styleId="Imported Style 23">
    <w:name w:val="Imported Style 23"/>
    <w:pPr>
      <w:numPr>
        <w:numId w:val="46"/>
      </w:numPr>
    </w:pPr>
  </w:style>
  <w:style w:type="numbering" w:styleId="Imported Style 24">
    <w:name w:val="Imported Style 24"/>
    <w:pPr>
      <w:numPr>
        <w:numId w:val="48"/>
      </w:numPr>
    </w:pPr>
  </w:style>
  <w:style w:type="numbering" w:styleId="Imported Style 25">
    <w:name w:val="Imported Style 25"/>
    <w:pPr>
      <w:numPr>
        <w:numId w:val="50"/>
      </w:numPr>
    </w:pPr>
  </w:style>
  <w:style w:type="numbering" w:styleId="Imported Style 26">
    <w:name w:val="Imported Style 26"/>
    <w:pPr>
      <w:numPr>
        <w:numId w:val="52"/>
      </w:numPr>
    </w:pPr>
  </w:style>
  <w:style w:type="numbering" w:styleId="Imported Style 27">
    <w:name w:val="Imported Style 27"/>
    <w:pPr>
      <w:numPr>
        <w:numId w:val="54"/>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8">
    <w:name w:val="Imported Style 28"/>
    <w:pPr>
      <w:numPr>
        <w:numId w:val="56"/>
      </w:numPr>
    </w:pPr>
  </w:style>
  <w:style w:type="numbering" w:styleId="Imported Style 29">
    <w:name w:val="Imported Style 29"/>
    <w:pPr>
      <w:numPr>
        <w:numId w:val="58"/>
      </w:numPr>
    </w:pPr>
  </w:style>
  <w:style w:type="numbering" w:styleId="Imported Style 30">
    <w:name w:val="Imported Style 30"/>
    <w:pPr>
      <w:numPr>
        <w:numId w:val="61"/>
      </w:numPr>
    </w:pPr>
  </w:style>
  <w:style w:type="numbering" w:styleId="Imported Style 31">
    <w:name w:val="Imported Style 31"/>
    <w:pPr>
      <w:numPr>
        <w:numId w:val="63"/>
      </w:numPr>
    </w:pPr>
  </w:style>
  <w:style w:type="numbering" w:styleId="Imported Style 32">
    <w:name w:val="Imported Style 32"/>
    <w:pPr>
      <w:numPr>
        <w:numId w:val="65"/>
      </w:numPr>
    </w:pPr>
  </w:style>
  <w:style w:type="character" w:styleId="Hyperlink.1.0">
    <w:name w:val="Hyperlink.1.0"/>
    <w:rPr>
      <w:kern w:val="36"/>
      <w:lang w:val="en-US"/>
    </w:rPr>
  </w:style>
  <w:style w:type="numbering" w:styleId="Imported Style 32.0">
    <w:name w:val="Imported Style 32.0"/>
    <w:pPr>
      <w:numPr>
        <w:numId w:val="67"/>
      </w:numPr>
    </w:pPr>
  </w:style>
  <w:style w:type="numbering" w:styleId="Imported Style 33">
    <w:name w:val="Imported Style 33"/>
    <w:pPr>
      <w:numPr>
        <w:numId w:val="69"/>
      </w:numPr>
    </w:pPr>
  </w:style>
  <w:style w:type="numbering" w:styleId="Imported Style 34">
    <w:name w:val="Imported Style 34"/>
    <w:pPr>
      <w:numPr>
        <w:numId w:val="71"/>
      </w:numPr>
    </w:pPr>
  </w:style>
  <w:style w:type="numbering" w:styleId="Imported Style 35">
    <w:name w:val="Imported Style 35"/>
    <w:pPr>
      <w:numPr>
        <w:numId w:val="73"/>
      </w:numPr>
    </w:pPr>
  </w:style>
  <w:style w:type="numbering" w:styleId="Imported Style 36">
    <w:name w:val="Imported Style 36"/>
    <w:pPr>
      <w:numPr>
        <w:numId w:val="75"/>
      </w:numPr>
    </w:pPr>
  </w:style>
  <w:style w:type="numbering" w:styleId="Imported Style 37">
    <w:name w:val="Imported Style 37"/>
    <w:pPr>
      <w:numPr>
        <w:numId w:val="77"/>
      </w:numPr>
    </w:pPr>
  </w:style>
  <w:style w:type="numbering" w:styleId="Numbered.0">
    <w:name w:val="Numbered.0"/>
    <w:pPr>
      <w:numPr>
        <w:numId w:val="79"/>
      </w:numPr>
    </w:pPr>
  </w:style>
  <w:style w:type="numbering" w:styleId="Imported Style 38">
    <w:name w:val="Imported Style 38"/>
    <w:pPr>
      <w:numPr>
        <w:numId w:val="81"/>
      </w:numPr>
    </w:pPr>
  </w:style>
  <w:style w:type="numbering" w:styleId="Imported Style 39">
    <w:name w:val="Imported Style 39"/>
    <w:pPr>
      <w:numPr>
        <w:numId w:val="83"/>
      </w:numPr>
    </w:pPr>
  </w:style>
  <w:style w:type="numbering" w:styleId="Imported Style 40">
    <w:name w:val="Imported Style 40"/>
    <w:pPr>
      <w:numPr>
        <w:numId w:val="85"/>
      </w:numPr>
    </w:pPr>
  </w:style>
  <w:style w:type="numbering" w:styleId="Imported Style 41">
    <w:name w:val="Imported Style 41"/>
    <w:pPr>
      <w:numPr>
        <w:numId w:val="87"/>
      </w:numPr>
    </w:pPr>
  </w:style>
  <w:style w:type="numbering" w:styleId="Imported Style 42">
    <w:name w:val="Imported Style 42"/>
    <w:pPr>
      <w:numPr>
        <w:numId w:val="89"/>
      </w:numPr>
    </w:pPr>
  </w:style>
  <w:style w:type="numbering" w:styleId="Imported Style 43">
    <w:name w:val="Imported Style 43"/>
    <w:pPr>
      <w:numPr>
        <w:numId w:val="91"/>
      </w:numPr>
    </w:pPr>
  </w:style>
  <w:style w:type="numbering" w:styleId="Imported Style 44">
    <w:name w:val="Imported Style 44"/>
    <w:pPr>
      <w:numPr>
        <w:numId w:val="93"/>
      </w:numPr>
    </w:pPr>
  </w:style>
  <w:style w:type="numbering" w:styleId="Imported Style 45">
    <w:name w:val="Imported Style 45"/>
    <w:pPr>
      <w:numPr>
        <w:numId w:val="95"/>
      </w:numPr>
    </w:pPr>
  </w:style>
  <w:style w:type="numbering" w:styleId="Imported Style 46">
    <w:name w:val="Imported Style 46"/>
    <w:pPr>
      <w:numPr>
        <w:numId w:val="98"/>
      </w:numPr>
    </w:pPr>
  </w:style>
  <w:style w:type="numbering" w:styleId="Imported Style 47">
    <w:name w:val="Imported Style 47"/>
    <w:pPr>
      <w:numPr>
        <w:numId w:val="100"/>
      </w:numPr>
    </w:pPr>
  </w:style>
  <w:style w:type="numbering" w:styleId="Imported Style 48">
    <w:name w:val="Imported Style 48"/>
    <w:pPr>
      <w:numPr>
        <w:numId w:val="10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